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7BD112" w14:textId="748C5858"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w:t>
      </w:r>
      <w:r w:rsidR="00985235">
        <w:rPr>
          <w:b/>
          <w:noProof/>
          <w:sz w:val="24"/>
        </w:rPr>
        <w:t>2</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863082" w:rsidRPr="00863082">
        <w:rPr>
          <w:b/>
          <w:i/>
          <w:noProof/>
          <w:sz w:val="28"/>
        </w:rPr>
        <w:t>S2-2206076</w:t>
      </w:r>
    </w:p>
    <w:p w14:paraId="12108BE3"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985235">
        <w:rPr>
          <w:rFonts w:eastAsia="Arial Unicode MS" w:cs="Arial"/>
          <w:b/>
          <w:bCs/>
          <w:sz w:val="24"/>
        </w:rPr>
        <w:t>August</w:t>
      </w:r>
      <w:r w:rsidR="00DD52D2" w:rsidRPr="007F4779">
        <w:rPr>
          <w:rFonts w:eastAsia="Arial Unicode MS" w:cs="Arial"/>
          <w:b/>
          <w:bCs/>
          <w:sz w:val="24"/>
        </w:rPr>
        <w:t xml:space="preserve"> </w:t>
      </w:r>
      <w:r w:rsidR="007E4A30">
        <w:rPr>
          <w:rFonts w:eastAsia="Arial Unicode MS" w:cs="Arial"/>
          <w:b/>
          <w:bCs/>
          <w:sz w:val="24"/>
        </w:rPr>
        <w:t>1</w:t>
      </w:r>
      <w:r w:rsidR="00985235">
        <w:rPr>
          <w:rFonts w:eastAsia="Arial Unicode MS" w:cs="Arial"/>
          <w:b/>
          <w:bCs/>
          <w:sz w:val="24"/>
        </w:rPr>
        <w:t>7</w:t>
      </w:r>
      <w:r w:rsidR="00DD52D2" w:rsidRPr="00843760">
        <w:rPr>
          <w:rFonts w:eastAsia="Arial Unicode MS" w:cs="Arial"/>
          <w:b/>
          <w:bCs/>
          <w:sz w:val="24"/>
        </w:rPr>
        <w:t xml:space="preserve"> – </w:t>
      </w:r>
      <w:r w:rsidR="007E4A30">
        <w:rPr>
          <w:rFonts w:eastAsia="Arial Unicode MS" w:cs="Arial"/>
          <w:b/>
          <w:bCs/>
          <w:sz w:val="24"/>
        </w:rPr>
        <w:t>2</w:t>
      </w:r>
      <w:r w:rsidR="00985235">
        <w:rPr>
          <w:rFonts w:eastAsia="Arial Unicode MS" w:cs="Arial"/>
          <w:b/>
          <w:bCs/>
          <w:sz w:val="24"/>
        </w:rPr>
        <w:t>6</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8B561C6" w14:textId="77777777" w:rsidTr="00547111">
        <w:tc>
          <w:tcPr>
            <w:tcW w:w="9641" w:type="dxa"/>
            <w:gridSpan w:val="9"/>
            <w:tcBorders>
              <w:top w:val="single" w:sz="4" w:space="0" w:color="auto"/>
              <w:left w:val="single" w:sz="4" w:space="0" w:color="auto"/>
              <w:right w:val="single" w:sz="4" w:space="0" w:color="auto"/>
            </w:tcBorders>
          </w:tcPr>
          <w:p w14:paraId="1FD3501E"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6105DA6F" w14:textId="77777777" w:rsidTr="00547111">
        <w:tc>
          <w:tcPr>
            <w:tcW w:w="9641" w:type="dxa"/>
            <w:gridSpan w:val="9"/>
            <w:tcBorders>
              <w:left w:val="single" w:sz="4" w:space="0" w:color="auto"/>
              <w:right w:val="single" w:sz="4" w:space="0" w:color="auto"/>
            </w:tcBorders>
          </w:tcPr>
          <w:p w14:paraId="3174985C" w14:textId="77777777" w:rsidR="001E41F3" w:rsidRDefault="001E41F3">
            <w:pPr>
              <w:pStyle w:val="CRCoverPage"/>
              <w:spacing w:after="0"/>
              <w:jc w:val="center"/>
              <w:rPr>
                <w:noProof/>
              </w:rPr>
            </w:pPr>
            <w:r>
              <w:rPr>
                <w:b/>
                <w:noProof/>
                <w:sz w:val="32"/>
              </w:rPr>
              <w:t>CHANGE REQUEST</w:t>
            </w:r>
          </w:p>
        </w:tc>
      </w:tr>
      <w:tr w:rsidR="001E41F3" w14:paraId="7F449EAE" w14:textId="77777777" w:rsidTr="00547111">
        <w:tc>
          <w:tcPr>
            <w:tcW w:w="9641" w:type="dxa"/>
            <w:gridSpan w:val="9"/>
            <w:tcBorders>
              <w:left w:val="single" w:sz="4" w:space="0" w:color="auto"/>
              <w:right w:val="single" w:sz="4" w:space="0" w:color="auto"/>
            </w:tcBorders>
          </w:tcPr>
          <w:p w14:paraId="3899CC6F" w14:textId="77777777" w:rsidR="001E41F3" w:rsidRDefault="001E41F3">
            <w:pPr>
              <w:pStyle w:val="CRCoverPage"/>
              <w:spacing w:after="0"/>
              <w:rPr>
                <w:noProof/>
                <w:sz w:val="8"/>
                <w:szCs w:val="8"/>
              </w:rPr>
            </w:pPr>
          </w:p>
        </w:tc>
      </w:tr>
      <w:tr w:rsidR="001E41F3" w14:paraId="3E5BFA4D" w14:textId="77777777" w:rsidTr="00547111">
        <w:tc>
          <w:tcPr>
            <w:tcW w:w="142" w:type="dxa"/>
            <w:tcBorders>
              <w:left w:val="single" w:sz="4" w:space="0" w:color="auto"/>
            </w:tcBorders>
          </w:tcPr>
          <w:p w14:paraId="068869AF" w14:textId="77777777" w:rsidR="001E41F3" w:rsidRDefault="001E41F3">
            <w:pPr>
              <w:pStyle w:val="CRCoverPage"/>
              <w:spacing w:after="0"/>
              <w:jc w:val="right"/>
              <w:rPr>
                <w:noProof/>
              </w:rPr>
            </w:pPr>
          </w:p>
        </w:tc>
        <w:tc>
          <w:tcPr>
            <w:tcW w:w="1559" w:type="dxa"/>
            <w:shd w:val="pct30" w:color="FFFF00" w:fill="auto"/>
          </w:tcPr>
          <w:p w14:paraId="3A4B046A" w14:textId="77777777" w:rsidR="001E41F3" w:rsidRPr="00410371" w:rsidRDefault="00514818" w:rsidP="00EB12E7">
            <w:pPr>
              <w:pStyle w:val="CRCoverPage"/>
              <w:spacing w:after="0"/>
              <w:jc w:val="right"/>
              <w:rPr>
                <w:b/>
                <w:noProof/>
                <w:sz w:val="28"/>
              </w:rPr>
            </w:pPr>
            <w:r>
              <w:rPr>
                <w:b/>
                <w:noProof/>
                <w:sz w:val="28"/>
              </w:rPr>
              <w:t>23.</w:t>
            </w:r>
            <w:r w:rsidR="00EB12E7">
              <w:rPr>
                <w:b/>
                <w:noProof/>
                <w:sz w:val="28"/>
              </w:rPr>
              <w:t>247</w:t>
            </w:r>
          </w:p>
        </w:tc>
        <w:tc>
          <w:tcPr>
            <w:tcW w:w="709" w:type="dxa"/>
          </w:tcPr>
          <w:p w14:paraId="6AF525E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9BD09FB" w14:textId="4F16697D" w:rsidR="001E41F3" w:rsidRPr="00410371" w:rsidRDefault="00863082" w:rsidP="00547111">
            <w:pPr>
              <w:pStyle w:val="CRCoverPage"/>
              <w:spacing w:after="0"/>
              <w:rPr>
                <w:noProof/>
              </w:rPr>
            </w:pPr>
            <w:r>
              <w:rPr>
                <w:b/>
                <w:noProof/>
                <w:sz w:val="28"/>
              </w:rPr>
              <w:t>0127</w:t>
            </w:r>
          </w:p>
        </w:tc>
        <w:tc>
          <w:tcPr>
            <w:tcW w:w="709" w:type="dxa"/>
          </w:tcPr>
          <w:p w14:paraId="4434B90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5AB0907" w14:textId="77777777" w:rsidR="001E41F3" w:rsidRPr="00410371" w:rsidRDefault="00B51DB3" w:rsidP="006D18D3">
            <w:pPr>
              <w:pStyle w:val="CRCoverPage"/>
              <w:spacing w:after="0"/>
              <w:jc w:val="center"/>
              <w:rPr>
                <w:b/>
                <w:noProof/>
              </w:rPr>
            </w:pPr>
            <w:r w:rsidRPr="00984D8C">
              <w:rPr>
                <w:b/>
                <w:noProof/>
                <w:sz w:val="28"/>
              </w:rPr>
              <w:fldChar w:fldCharType="begin"/>
            </w:r>
            <w:r w:rsidRPr="00984D8C">
              <w:rPr>
                <w:b/>
                <w:noProof/>
                <w:sz w:val="28"/>
              </w:rPr>
              <w:instrText xml:space="preserve"> DOCPROPERTY  Revision  \* MERGEFORMAT </w:instrText>
            </w:r>
            <w:r w:rsidRPr="00984D8C">
              <w:rPr>
                <w:b/>
                <w:noProof/>
                <w:sz w:val="28"/>
              </w:rPr>
              <w:fldChar w:fldCharType="separate"/>
            </w:r>
            <w:r w:rsidR="006D18D3" w:rsidRPr="00984D8C">
              <w:rPr>
                <w:b/>
                <w:noProof/>
                <w:sz w:val="28"/>
              </w:rPr>
              <w:t>-</w:t>
            </w:r>
            <w:r w:rsidRPr="00984D8C">
              <w:rPr>
                <w:b/>
                <w:noProof/>
                <w:sz w:val="28"/>
              </w:rPr>
              <w:fldChar w:fldCharType="end"/>
            </w:r>
            <w:r w:rsidR="006D18D3" w:rsidRPr="00410371">
              <w:rPr>
                <w:b/>
                <w:noProof/>
              </w:rPr>
              <w:t xml:space="preserve"> </w:t>
            </w:r>
          </w:p>
        </w:tc>
        <w:tc>
          <w:tcPr>
            <w:tcW w:w="2410" w:type="dxa"/>
          </w:tcPr>
          <w:p w14:paraId="7D860FF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1F0F9C" w14:textId="77777777" w:rsidR="001E41F3" w:rsidRPr="00410371" w:rsidRDefault="00DD52D2" w:rsidP="00EB12E7">
            <w:pPr>
              <w:pStyle w:val="CRCoverPage"/>
              <w:spacing w:after="0"/>
              <w:jc w:val="center"/>
              <w:rPr>
                <w:noProof/>
                <w:sz w:val="28"/>
              </w:rPr>
            </w:pPr>
            <w:r w:rsidRPr="00EB12E7">
              <w:rPr>
                <w:b/>
                <w:noProof/>
                <w:sz w:val="28"/>
              </w:rPr>
              <w:t>17</w:t>
            </w:r>
            <w:r w:rsidR="006D18D3" w:rsidRPr="00EB12E7">
              <w:rPr>
                <w:b/>
                <w:noProof/>
                <w:sz w:val="28"/>
              </w:rPr>
              <w:t>.</w:t>
            </w:r>
            <w:r w:rsidR="00EB12E7" w:rsidRPr="00EB12E7">
              <w:rPr>
                <w:b/>
                <w:noProof/>
                <w:sz w:val="28"/>
              </w:rPr>
              <w:t>3</w:t>
            </w:r>
            <w:r w:rsidR="006D18D3" w:rsidRPr="00EB12E7">
              <w:rPr>
                <w:b/>
                <w:noProof/>
                <w:sz w:val="28"/>
              </w:rPr>
              <w:t>.</w:t>
            </w:r>
            <w:r w:rsidR="00EB12E7">
              <w:rPr>
                <w:b/>
                <w:noProof/>
                <w:sz w:val="28"/>
              </w:rPr>
              <w:t>0</w:t>
            </w:r>
          </w:p>
        </w:tc>
        <w:tc>
          <w:tcPr>
            <w:tcW w:w="143" w:type="dxa"/>
            <w:tcBorders>
              <w:right w:val="single" w:sz="4" w:space="0" w:color="auto"/>
            </w:tcBorders>
          </w:tcPr>
          <w:p w14:paraId="11A692D7" w14:textId="77777777" w:rsidR="001E41F3" w:rsidRDefault="001E41F3">
            <w:pPr>
              <w:pStyle w:val="CRCoverPage"/>
              <w:spacing w:after="0"/>
              <w:rPr>
                <w:noProof/>
              </w:rPr>
            </w:pPr>
          </w:p>
        </w:tc>
      </w:tr>
      <w:tr w:rsidR="001E41F3" w14:paraId="76D66EF9" w14:textId="77777777" w:rsidTr="00547111">
        <w:tc>
          <w:tcPr>
            <w:tcW w:w="9641" w:type="dxa"/>
            <w:gridSpan w:val="9"/>
            <w:tcBorders>
              <w:left w:val="single" w:sz="4" w:space="0" w:color="auto"/>
              <w:right w:val="single" w:sz="4" w:space="0" w:color="auto"/>
            </w:tcBorders>
          </w:tcPr>
          <w:p w14:paraId="699E3EA7" w14:textId="77777777" w:rsidR="001E41F3" w:rsidRDefault="001E41F3">
            <w:pPr>
              <w:pStyle w:val="CRCoverPage"/>
              <w:spacing w:after="0"/>
              <w:rPr>
                <w:noProof/>
              </w:rPr>
            </w:pPr>
          </w:p>
        </w:tc>
      </w:tr>
      <w:tr w:rsidR="001E41F3" w14:paraId="1FEBC0AB" w14:textId="77777777" w:rsidTr="00547111">
        <w:tc>
          <w:tcPr>
            <w:tcW w:w="9641" w:type="dxa"/>
            <w:gridSpan w:val="9"/>
            <w:tcBorders>
              <w:top w:val="single" w:sz="4" w:space="0" w:color="auto"/>
            </w:tcBorders>
          </w:tcPr>
          <w:p w14:paraId="1B6C2C4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521C76C" w14:textId="77777777" w:rsidTr="00547111">
        <w:tc>
          <w:tcPr>
            <w:tcW w:w="9641" w:type="dxa"/>
            <w:gridSpan w:val="9"/>
          </w:tcPr>
          <w:p w14:paraId="324B12EC" w14:textId="77777777" w:rsidR="001E41F3" w:rsidRDefault="001E41F3">
            <w:pPr>
              <w:pStyle w:val="CRCoverPage"/>
              <w:spacing w:after="0"/>
              <w:rPr>
                <w:noProof/>
                <w:sz w:val="8"/>
                <w:szCs w:val="8"/>
              </w:rPr>
            </w:pPr>
          </w:p>
        </w:tc>
      </w:tr>
    </w:tbl>
    <w:p w14:paraId="7BEC2BF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0B89303" w14:textId="77777777" w:rsidTr="00A7671C">
        <w:tc>
          <w:tcPr>
            <w:tcW w:w="2835" w:type="dxa"/>
          </w:tcPr>
          <w:p w14:paraId="2E6053C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07A4B5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A9FB5D" w14:textId="5925E202" w:rsidR="00F25D98" w:rsidRDefault="00F25D98" w:rsidP="001E41F3">
            <w:pPr>
              <w:pStyle w:val="CRCoverPage"/>
              <w:spacing w:after="0"/>
              <w:jc w:val="center"/>
              <w:rPr>
                <w:b/>
                <w:caps/>
                <w:noProof/>
              </w:rPr>
            </w:pPr>
          </w:p>
        </w:tc>
        <w:tc>
          <w:tcPr>
            <w:tcW w:w="709" w:type="dxa"/>
            <w:tcBorders>
              <w:left w:val="single" w:sz="4" w:space="0" w:color="auto"/>
            </w:tcBorders>
          </w:tcPr>
          <w:p w14:paraId="4A1CEAB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643BDA" w14:textId="77777777" w:rsidR="00F25D98" w:rsidRPr="00863082" w:rsidRDefault="00AF1A6F" w:rsidP="001E41F3">
            <w:pPr>
              <w:pStyle w:val="CRCoverPage"/>
              <w:spacing w:after="0"/>
              <w:jc w:val="center"/>
              <w:rPr>
                <w:b/>
                <w:caps/>
                <w:noProof/>
              </w:rPr>
            </w:pPr>
            <w:r w:rsidRPr="00863082">
              <w:rPr>
                <w:b/>
                <w:caps/>
                <w:noProof/>
              </w:rPr>
              <w:t>X</w:t>
            </w:r>
          </w:p>
        </w:tc>
        <w:tc>
          <w:tcPr>
            <w:tcW w:w="2126" w:type="dxa"/>
          </w:tcPr>
          <w:p w14:paraId="6A58F2D5" w14:textId="77777777" w:rsidR="00F25D98" w:rsidRPr="00863082" w:rsidRDefault="00F25D98" w:rsidP="001E41F3">
            <w:pPr>
              <w:pStyle w:val="CRCoverPage"/>
              <w:spacing w:after="0"/>
              <w:jc w:val="right"/>
              <w:rPr>
                <w:noProof/>
                <w:u w:val="single"/>
              </w:rPr>
            </w:pPr>
            <w:r w:rsidRPr="0086308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68D102" w14:textId="77777777" w:rsidR="00F25D98" w:rsidRPr="00863082" w:rsidRDefault="00AF1A6F" w:rsidP="001E41F3">
            <w:pPr>
              <w:pStyle w:val="CRCoverPage"/>
              <w:spacing w:after="0"/>
              <w:jc w:val="center"/>
              <w:rPr>
                <w:b/>
                <w:caps/>
                <w:noProof/>
              </w:rPr>
            </w:pPr>
            <w:r w:rsidRPr="00863082">
              <w:rPr>
                <w:b/>
                <w:caps/>
                <w:noProof/>
              </w:rPr>
              <w:t>X</w:t>
            </w:r>
          </w:p>
        </w:tc>
        <w:tc>
          <w:tcPr>
            <w:tcW w:w="1418" w:type="dxa"/>
            <w:tcBorders>
              <w:left w:val="nil"/>
            </w:tcBorders>
          </w:tcPr>
          <w:p w14:paraId="5D272EB0" w14:textId="77777777" w:rsidR="00F25D98" w:rsidRPr="00863082" w:rsidRDefault="00F25D98" w:rsidP="001E41F3">
            <w:pPr>
              <w:pStyle w:val="CRCoverPage"/>
              <w:spacing w:after="0"/>
              <w:jc w:val="right"/>
              <w:rPr>
                <w:noProof/>
              </w:rPr>
            </w:pPr>
            <w:r w:rsidRPr="0086308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37049B" w14:textId="77777777" w:rsidR="00F25D98" w:rsidRPr="00863082" w:rsidRDefault="00AF1A6F" w:rsidP="001E41F3">
            <w:pPr>
              <w:pStyle w:val="CRCoverPage"/>
              <w:spacing w:after="0"/>
              <w:jc w:val="center"/>
              <w:rPr>
                <w:b/>
                <w:bCs/>
                <w:caps/>
                <w:noProof/>
              </w:rPr>
            </w:pPr>
            <w:r w:rsidRPr="00863082">
              <w:rPr>
                <w:b/>
                <w:bCs/>
                <w:caps/>
                <w:noProof/>
              </w:rPr>
              <w:t>X</w:t>
            </w:r>
          </w:p>
        </w:tc>
      </w:tr>
    </w:tbl>
    <w:p w14:paraId="33ECB8B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1B101BE" w14:textId="77777777" w:rsidTr="00547111">
        <w:tc>
          <w:tcPr>
            <w:tcW w:w="9640" w:type="dxa"/>
            <w:gridSpan w:val="11"/>
          </w:tcPr>
          <w:p w14:paraId="1B777ADC" w14:textId="77777777" w:rsidR="001E41F3" w:rsidRDefault="001E41F3">
            <w:pPr>
              <w:pStyle w:val="CRCoverPage"/>
              <w:spacing w:after="0"/>
              <w:rPr>
                <w:noProof/>
                <w:sz w:val="8"/>
                <w:szCs w:val="8"/>
              </w:rPr>
            </w:pPr>
          </w:p>
        </w:tc>
      </w:tr>
      <w:tr w:rsidR="001E41F3" w14:paraId="16F60A5B" w14:textId="77777777" w:rsidTr="00547111">
        <w:tc>
          <w:tcPr>
            <w:tcW w:w="1843" w:type="dxa"/>
            <w:tcBorders>
              <w:top w:val="single" w:sz="4" w:space="0" w:color="auto"/>
              <w:left w:val="single" w:sz="4" w:space="0" w:color="auto"/>
            </w:tcBorders>
          </w:tcPr>
          <w:p w14:paraId="0E9CBC3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EDCD9F" w14:textId="77777777" w:rsidR="001E41F3" w:rsidRDefault="00EB12E7">
            <w:pPr>
              <w:pStyle w:val="CRCoverPage"/>
              <w:spacing w:after="0"/>
              <w:ind w:left="100"/>
              <w:rPr>
                <w:noProof/>
              </w:rPr>
            </w:pPr>
            <w:r>
              <w:t>Correction and editorial improvement</w:t>
            </w:r>
          </w:p>
        </w:tc>
      </w:tr>
      <w:tr w:rsidR="001E41F3" w14:paraId="44B0302A" w14:textId="77777777" w:rsidTr="00547111">
        <w:tc>
          <w:tcPr>
            <w:tcW w:w="1843" w:type="dxa"/>
            <w:tcBorders>
              <w:left w:val="single" w:sz="4" w:space="0" w:color="auto"/>
            </w:tcBorders>
          </w:tcPr>
          <w:p w14:paraId="77F8045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0CC9D03" w14:textId="77777777" w:rsidR="001E41F3" w:rsidRDefault="001E41F3">
            <w:pPr>
              <w:pStyle w:val="CRCoverPage"/>
              <w:spacing w:after="0"/>
              <w:rPr>
                <w:noProof/>
                <w:sz w:val="8"/>
                <w:szCs w:val="8"/>
              </w:rPr>
            </w:pPr>
          </w:p>
        </w:tc>
      </w:tr>
      <w:tr w:rsidR="001E41F3" w14:paraId="6F64BF44" w14:textId="77777777" w:rsidTr="00547111">
        <w:tc>
          <w:tcPr>
            <w:tcW w:w="1843" w:type="dxa"/>
            <w:tcBorders>
              <w:left w:val="single" w:sz="4" w:space="0" w:color="auto"/>
            </w:tcBorders>
          </w:tcPr>
          <w:p w14:paraId="36349E5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AA4D50" w14:textId="127CB029"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1" w:author="Nokia r07" w:date="2022-08-19T13:44:00Z">
              <w:r w:rsidR="005244B2">
                <w:rPr>
                  <w:noProof/>
                </w:rPr>
                <w:t>, Nokia, Nokia Shanghai-Bell</w:t>
              </w:r>
            </w:ins>
          </w:p>
        </w:tc>
      </w:tr>
      <w:tr w:rsidR="001E41F3" w14:paraId="18C9361A" w14:textId="77777777" w:rsidTr="00547111">
        <w:tc>
          <w:tcPr>
            <w:tcW w:w="1843" w:type="dxa"/>
            <w:tcBorders>
              <w:left w:val="single" w:sz="4" w:space="0" w:color="auto"/>
            </w:tcBorders>
          </w:tcPr>
          <w:p w14:paraId="070A7F4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C2808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09B6384" w14:textId="77777777" w:rsidTr="00547111">
        <w:tc>
          <w:tcPr>
            <w:tcW w:w="1843" w:type="dxa"/>
            <w:tcBorders>
              <w:left w:val="single" w:sz="4" w:space="0" w:color="auto"/>
            </w:tcBorders>
          </w:tcPr>
          <w:p w14:paraId="7A2D375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B20CA2" w14:textId="77777777" w:rsidR="001E41F3" w:rsidRDefault="001E41F3">
            <w:pPr>
              <w:pStyle w:val="CRCoverPage"/>
              <w:spacing w:after="0"/>
              <w:rPr>
                <w:noProof/>
                <w:sz w:val="8"/>
                <w:szCs w:val="8"/>
              </w:rPr>
            </w:pPr>
          </w:p>
        </w:tc>
      </w:tr>
      <w:tr w:rsidR="001E41F3" w14:paraId="2C5721D6" w14:textId="77777777" w:rsidTr="00547111">
        <w:tc>
          <w:tcPr>
            <w:tcW w:w="1843" w:type="dxa"/>
            <w:tcBorders>
              <w:left w:val="single" w:sz="4" w:space="0" w:color="auto"/>
            </w:tcBorders>
          </w:tcPr>
          <w:p w14:paraId="74458F6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B9C2596" w14:textId="77777777" w:rsidR="001E41F3" w:rsidRPr="00EB12E7" w:rsidRDefault="00EB12E7">
            <w:pPr>
              <w:pStyle w:val="CRCoverPage"/>
              <w:spacing w:after="0"/>
              <w:ind w:left="100"/>
              <w:rPr>
                <w:noProof/>
              </w:rPr>
            </w:pPr>
            <w:r w:rsidRPr="00EB12E7">
              <w:rPr>
                <w:noProof/>
              </w:rPr>
              <w:t>5MBS</w:t>
            </w:r>
          </w:p>
        </w:tc>
        <w:tc>
          <w:tcPr>
            <w:tcW w:w="567" w:type="dxa"/>
            <w:tcBorders>
              <w:left w:val="nil"/>
            </w:tcBorders>
          </w:tcPr>
          <w:p w14:paraId="205AAF01" w14:textId="77777777" w:rsidR="001E41F3" w:rsidRPr="00EB12E7" w:rsidRDefault="001E41F3">
            <w:pPr>
              <w:pStyle w:val="CRCoverPage"/>
              <w:spacing w:after="0"/>
              <w:ind w:right="100"/>
              <w:rPr>
                <w:noProof/>
              </w:rPr>
            </w:pPr>
          </w:p>
        </w:tc>
        <w:tc>
          <w:tcPr>
            <w:tcW w:w="1417" w:type="dxa"/>
            <w:gridSpan w:val="3"/>
            <w:tcBorders>
              <w:left w:val="nil"/>
            </w:tcBorders>
          </w:tcPr>
          <w:p w14:paraId="51F88617" w14:textId="77777777" w:rsidR="001E41F3" w:rsidRPr="00EB12E7" w:rsidRDefault="001E41F3">
            <w:pPr>
              <w:pStyle w:val="CRCoverPage"/>
              <w:spacing w:after="0"/>
              <w:jc w:val="right"/>
              <w:rPr>
                <w:noProof/>
              </w:rPr>
            </w:pPr>
            <w:r w:rsidRPr="00EB12E7">
              <w:rPr>
                <w:b/>
                <w:i/>
                <w:noProof/>
              </w:rPr>
              <w:t>Date:</w:t>
            </w:r>
          </w:p>
        </w:tc>
        <w:tc>
          <w:tcPr>
            <w:tcW w:w="2127" w:type="dxa"/>
            <w:tcBorders>
              <w:right w:val="single" w:sz="4" w:space="0" w:color="auto"/>
            </w:tcBorders>
            <w:shd w:val="pct30" w:color="FFFF00" w:fill="auto"/>
          </w:tcPr>
          <w:p w14:paraId="463CFA32" w14:textId="77777777" w:rsidR="001E41F3" w:rsidRPr="00EB12E7" w:rsidRDefault="00D23592" w:rsidP="00985235">
            <w:pPr>
              <w:pStyle w:val="CRCoverPage"/>
              <w:spacing w:after="0"/>
              <w:ind w:left="100"/>
              <w:rPr>
                <w:noProof/>
              </w:rPr>
            </w:pPr>
            <w:r w:rsidRPr="00EB12E7">
              <w:rPr>
                <w:noProof/>
              </w:rPr>
              <w:t>202</w:t>
            </w:r>
            <w:r w:rsidR="00DD52D2" w:rsidRPr="00EB12E7">
              <w:rPr>
                <w:noProof/>
              </w:rPr>
              <w:t>2</w:t>
            </w:r>
            <w:r w:rsidRPr="00EB12E7">
              <w:rPr>
                <w:noProof/>
              </w:rPr>
              <w:t>-</w:t>
            </w:r>
            <w:r w:rsidR="00DD52D2" w:rsidRPr="00EB12E7">
              <w:rPr>
                <w:noProof/>
              </w:rPr>
              <w:t>0</w:t>
            </w:r>
            <w:r w:rsidR="00985235" w:rsidRPr="00EB12E7">
              <w:rPr>
                <w:noProof/>
              </w:rPr>
              <w:t>8</w:t>
            </w:r>
            <w:r w:rsidRPr="00EB12E7">
              <w:rPr>
                <w:noProof/>
              </w:rPr>
              <w:t>-</w:t>
            </w:r>
            <w:r w:rsidR="00985235" w:rsidRPr="00EB12E7">
              <w:rPr>
                <w:noProof/>
              </w:rPr>
              <w:t>10</w:t>
            </w:r>
          </w:p>
        </w:tc>
      </w:tr>
      <w:tr w:rsidR="001E41F3" w14:paraId="09262196" w14:textId="77777777" w:rsidTr="00547111">
        <w:tc>
          <w:tcPr>
            <w:tcW w:w="1843" w:type="dxa"/>
            <w:tcBorders>
              <w:left w:val="single" w:sz="4" w:space="0" w:color="auto"/>
            </w:tcBorders>
          </w:tcPr>
          <w:p w14:paraId="25B9E822" w14:textId="77777777" w:rsidR="001E41F3" w:rsidRDefault="001E41F3">
            <w:pPr>
              <w:pStyle w:val="CRCoverPage"/>
              <w:spacing w:after="0"/>
              <w:rPr>
                <w:b/>
                <w:i/>
                <w:noProof/>
                <w:sz w:val="8"/>
                <w:szCs w:val="8"/>
              </w:rPr>
            </w:pPr>
          </w:p>
        </w:tc>
        <w:tc>
          <w:tcPr>
            <w:tcW w:w="1986" w:type="dxa"/>
            <w:gridSpan w:val="4"/>
          </w:tcPr>
          <w:p w14:paraId="680B2E93" w14:textId="77777777" w:rsidR="001E41F3" w:rsidRPr="00EB12E7" w:rsidRDefault="001E41F3">
            <w:pPr>
              <w:pStyle w:val="CRCoverPage"/>
              <w:spacing w:after="0"/>
              <w:rPr>
                <w:noProof/>
                <w:sz w:val="8"/>
                <w:szCs w:val="8"/>
              </w:rPr>
            </w:pPr>
          </w:p>
        </w:tc>
        <w:tc>
          <w:tcPr>
            <w:tcW w:w="2267" w:type="dxa"/>
            <w:gridSpan w:val="2"/>
          </w:tcPr>
          <w:p w14:paraId="1006AF85" w14:textId="77777777" w:rsidR="001E41F3" w:rsidRPr="00EB12E7" w:rsidRDefault="001E41F3">
            <w:pPr>
              <w:pStyle w:val="CRCoverPage"/>
              <w:spacing w:after="0"/>
              <w:rPr>
                <w:noProof/>
                <w:sz w:val="8"/>
                <w:szCs w:val="8"/>
              </w:rPr>
            </w:pPr>
          </w:p>
        </w:tc>
        <w:tc>
          <w:tcPr>
            <w:tcW w:w="1417" w:type="dxa"/>
            <w:gridSpan w:val="3"/>
          </w:tcPr>
          <w:p w14:paraId="6B884D4B" w14:textId="77777777" w:rsidR="001E41F3" w:rsidRPr="00EB12E7" w:rsidRDefault="001E41F3">
            <w:pPr>
              <w:pStyle w:val="CRCoverPage"/>
              <w:spacing w:after="0"/>
              <w:rPr>
                <w:noProof/>
                <w:sz w:val="8"/>
                <w:szCs w:val="8"/>
              </w:rPr>
            </w:pPr>
          </w:p>
        </w:tc>
        <w:tc>
          <w:tcPr>
            <w:tcW w:w="2127" w:type="dxa"/>
            <w:tcBorders>
              <w:right w:val="single" w:sz="4" w:space="0" w:color="auto"/>
            </w:tcBorders>
          </w:tcPr>
          <w:p w14:paraId="670A1720" w14:textId="77777777" w:rsidR="001E41F3" w:rsidRPr="00EB12E7" w:rsidRDefault="001E41F3">
            <w:pPr>
              <w:pStyle w:val="CRCoverPage"/>
              <w:spacing w:after="0"/>
              <w:rPr>
                <w:noProof/>
                <w:sz w:val="8"/>
                <w:szCs w:val="8"/>
              </w:rPr>
            </w:pPr>
          </w:p>
        </w:tc>
      </w:tr>
      <w:tr w:rsidR="001E41F3" w14:paraId="04908824" w14:textId="77777777" w:rsidTr="00547111">
        <w:trPr>
          <w:cantSplit/>
        </w:trPr>
        <w:tc>
          <w:tcPr>
            <w:tcW w:w="1843" w:type="dxa"/>
            <w:tcBorders>
              <w:left w:val="single" w:sz="4" w:space="0" w:color="auto"/>
            </w:tcBorders>
          </w:tcPr>
          <w:p w14:paraId="16E32DB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45E98FC" w14:textId="77777777" w:rsidR="001E41F3" w:rsidRPr="00EB12E7" w:rsidRDefault="00EB12E7" w:rsidP="00D24991">
            <w:pPr>
              <w:pStyle w:val="CRCoverPage"/>
              <w:spacing w:after="0"/>
              <w:ind w:left="100" w:right="-609"/>
              <w:rPr>
                <w:b/>
                <w:noProof/>
              </w:rPr>
            </w:pPr>
            <w:r w:rsidRPr="00EB12E7">
              <w:rPr>
                <w:b/>
                <w:noProof/>
              </w:rPr>
              <w:t>F</w:t>
            </w:r>
          </w:p>
        </w:tc>
        <w:tc>
          <w:tcPr>
            <w:tcW w:w="3402" w:type="dxa"/>
            <w:gridSpan w:val="5"/>
            <w:tcBorders>
              <w:left w:val="nil"/>
            </w:tcBorders>
          </w:tcPr>
          <w:p w14:paraId="5C1FAF8C" w14:textId="77777777" w:rsidR="001E41F3" w:rsidRPr="00EB12E7" w:rsidRDefault="001E41F3">
            <w:pPr>
              <w:pStyle w:val="CRCoverPage"/>
              <w:spacing w:after="0"/>
              <w:rPr>
                <w:noProof/>
              </w:rPr>
            </w:pPr>
          </w:p>
        </w:tc>
        <w:tc>
          <w:tcPr>
            <w:tcW w:w="1417" w:type="dxa"/>
            <w:gridSpan w:val="3"/>
            <w:tcBorders>
              <w:left w:val="nil"/>
            </w:tcBorders>
          </w:tcPr>
          <w:p w14:paraId="469E69F2" w14:textId="77777777" w:rsidR="001E41F3" w:rsidRPr="00EB12E7" w:rsidRDefault="001E41F3">
            <w:pPr>
              <w:pStyle w:val="CRCoverPage"/>
              <w:spacing w:after="0"/>
              <w:jc w:val="right"/>
              <w:rPr>
                <w:b/>
                <w:i/>
                <w:noProof/>
              </w:rPr>
            </w:pPr>
            <w:r w:rsidRPr="00EB12E7">
              <w:rPr>
                <w:b/>
                <w:i/>
                <w:noProof/>
              </w:rPr>
              <w:t>Release:</w:t>
            </w:r>
          </w:p>
        </w:tc>
        <w:tc>
          <w:tcPr>
            <w:tcW w:w="2127" w:type="dxa"/>
            <w:tcBorders>
              <w:right w:val="single" w:sz="4" w:space="0" w:color="auto"/>
            </w:tcBorders>
            <w:shd w:val="pct30" w:color="FFFF00" w:fill="auto"/>
          </w:tcPr>
          <w:p w14:paraId="46534BD2" w14:textId="77777777" w:rsidR="001E41F3" w:rsidRPr="00EB12E7" w:rsidRDefault="009B162C">
            <w:pPr>
              <w:pStyle w:val="CRCoverPage"/>
              <w:spacing w:after="0"/>
              <w:ind w:left="100"/>
              <w:rPr>
                <w:noProof/>
              </w:rPr>
            </w:pPr>
            <w:r w:rsidRPr="00EB12E7">
              <w:rPr>
                <w:noProof/>
              </w:rPr>
              <w:t>Rel-17</w:t>
            </w:r>
          </w:p>
        </w:tc>
      </w:tr>
      <w:tr w:rsidR="001E41F3" w14:paraId="57452FDB" w14:textId="77777777" w:rsidTr="00547111">
        <w:tc>
          <w:tcPr>
            <w:tcW w:w="1843" w:type="dxa"/>
            <w:tcBorders>
              <w:left w:val="single" w:sz="4" w:space="0" w:color="auto"/>
              <w:bottom w:val="single" w:sz="4" w:space="0" w:color="auto"/>
            </w:tcBorders>
          </w:tcPr>
          <w:p w14:paraId="37C3802E" w14:textId="77777777" w:rsidR="001E41F3" w:rsidRDefault="001E41F3">
            <w:pPr>
              <w:pStyle w:val="CRCoverPage"/>
              <w:spacing w:after="0"/>
              <w:rPr>
                <w:b/>
                <w:i/>
                <w:noProof/>
              </w:rPr>
            </w:pPr>
          </w:p>
        </w:tc>
        <w:tc>
          <w:tcPr>
            <w:tcW w:w="4677" w:type="dxa"/>
            <w:gridSpan w:val="8"/>
            <w:tcBorders>
              <w:bottom w:val="single" w:sz="4" w:space="0" w:color="auto"/>
            </w:tcBorders>
          </w:tcPr>
          <w:p w14:paraId="621939E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CF40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5FA1D5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52A37AA4" w14:textId="77777777" w:rsidTr="00547111">
        <w:tc>
          <w:tcPr>
            <w:tcW w:w="1843" w:type="dxa"/>
          </w:tcPr>
          <w:p w14:paraId="1449D1CF" w14:textId="77777777" w:rsidR="001E41F3" w:rsidRDefault="001E41F3">
            <w:pPr>
              <w:pStyle w:val="CRCoverPage"/>
              <w:spacing w:after="0"/>
              <w:rPr>
                <w:b/>
                <w:i/>
                <w:noProof/>
                <w:sz w:val="8"/>
                <w:szCs w:val="8"/>
              </w:rPr>
            </w:pPr>
          </w:p>
        </w:tc>
        <w:tc>
          <w:tcPr>
            <w:tcW w:w="7797" w:type="dxa"/>
            <w:gridSpan w:val="10"/>
          </w:tcPr>
          <w:p w14:paraId="6F029F3B" w14:textId="77777777" w:rsidR="001E41F3" w:rsidRDefault="001E41F3">
            <w:pPr>
              <w:pStyle w:val="CRCoverPage"/>
              <w:spacing w:after="0"/>
              <w:rPr>
                <w:noProof/>
                <w:sz w:val="8"/>
                <w:szCs w:val="8"/>
              </w:rPr>
            </w:pPr>
          </w:p>
        </w:tc>
      </w:tr>
      <w:tr w:rsidR="001E41F3" w14:paraId="5C3DD233" w14:textId="77777777" w:rsidTr="00547111">
        <w:tc>
          <w:tcPr>
            <w:tcW w:w="2694" w:type="dxa"/>
            <w:gridSpan w:val="2"/>
            <w:tcBorders>
              <w:top w:val="single" w:sz="4" w:space="0" w:color="auto"/>
              <w:left w:val="single" w:sz="4" w:space="0" w:color="auto"/>
            </w:tcBorders>
          </w:tcPr>
          <w:p w14:paraId="64A4C81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C9FDC0" w14:textId="77777777" w:rsidR="00C222F0" w:rsidRDefault="00C222F0" w:rsidP="00C222F0">
            <w:pPr>
              <w:pStyle w:val="CRCoverPage"/>
              <w:spacing w:after="0"/>
              <w:ind w:left="100"/>
              <w:rPr>
                <w:noProof/>
                <w:lang w:eastAsia="zh-CN"/>
              </w:rPr>
            </w:pPr>
            <w:r>
              <w:rPr>
                <w:noProof/>
                <w:lang w:eastAsia="zh-CN"/>
              </w:rPr>
              <w:t>In Referenece:</w:t>
            </w:r>
          </w:p>
          <w:p w14:paraId="581EE1D1" w14:textId="348FDEE2" w:rsidR="00C222F0" w:rsidRDefault="00C222F0" w:rsidP="00C222F0">
            <w:pPr>
              <w:pStyle w:val="CRCoverPage"/>
              <w:spacing w:after="0"/>
              <w:ind w:left="100"/>
              <w:rPr>
                <w:noProof/>
                <w:lang w:eastAsia="zh-CN"/>
              </w:rPr>
            </w:pPr>
            <w:r>
              <w:rPr>
                <w:noProof/>
                <w:lang w:eastAsia="zh-CN"/>
              </w:rPr>
              <w:t>Add a new reference, [23] for User Plane stage 3.</w:t>
            </w:r>
          </w:p>
          <w:p w14:paraId="0E66442B" w14:textId="77777777" w:rsidR="00C222F0" w:rsidRDefault="00C222F0" w:rsidP="00C222F0">
            <w:pPr>
              <w:pStyle w:val="CRCoverPage"/>
              <w:spacing w:after="0"/>
              <w:ind w:left="100"/>
              <w:rPr>
                <w:noProof/>
              </w:rPr>
            </w:pPr>
          </w:p>
          <w:p w14:paraId="754D9419" w14:textId="77777777" w:rsidR="00CD43F1" w:rsidRDefault="00CD43F1" w:rsidP="00B661A1">
            <w:pPr>
              <w:pStyle w:val="CRCoverPage"/>
              <w:spacing w:after="0"/>
              <w:ind w:left="100"/>
              <w:rPr>
                <w:noProof/>
              </w:rPr>
            </w:pPr>
            <w:r>
              <w:rPr>
                <w:rFonts w:hint="eastAsia"/>
                <w:noProof/>
              </w:rPr>
              <w:t>In 5.1:</w:t>
            </w:r>
          </w:p>
          <w:p w14:paraId="3C377C3E" w14:textId="195617E4" w:rsidR="00CD43F1" w:rsidRDefault="00CD43F1" w:rsidP="00B661A1">
            <w:pPr>
              <w:pStyle w:val="CRCoverPage"/>
              <w:spacing w:after="0"/>
              <w:ind w:left="100"/>
              <w:rPr>
                <w:noProof/>
              </w:rPr>
            </w:pPr>
            <w:r>
              <w:rPr>
                <w:rFonts w:hint="eastAsia"/>
                <w:noProof/>
              </w:rPr>
              <w:t xml:space="preserve">N5 interface is needed, as per the </w:t>
            </w:r>
            <w:r>
              <w:rPr>
                <w:noProof/>
              </w:rPr>
              <w:t xml:space="preserve">7.1.1 clause description. </w:t>
            </w:r>
          </w:p>
          <w:p w14:paraId="7BF68456" w14:textId="77777777" w:rsidR="00CD43F1" w:rsidRDefault="00CD43F1" w:rsidP="00B661A1">
            <w:pPr>
              <w:pStyle w:val="CRCoverPage"/>
              <w:spacing w:after="0"/>
              <w:ind w:left="100"/>
              <w:rPr>
                <w:noProof/>
              </w:rPr>
            </w:pPr>
          </w:p>
          <w:p w14:paraId="3678CFCC" w14:textId="77777777" w:rsidR="00C222F0" w:rsidRDefault="00C222F0" w:rsidP="00C222F0">
            <w:pPr>
              <w:pStyle w:val="CRCoverPage"/>
              <w:spacing w:after="0"/>
              <w:ind w:left="100"/>
              <w:rPr>
                <w:noProof/>
                <w:lang w:eastAsia="zh-CN"/>
              </w:rPr>
            </w:pPr>
            <w:r w:rsidRPr="00832354">
              <w:rPr>
                <w:rFonts w:hint="eastAsia"/>
                <w:noProof/>
                <w:lang w:eastAsia="zh-CN"/>
              </w:rPr>
              <w:t>I</w:t>
            </w:r>
            <w:r w:rsidRPr="00832354">
              <w:rPr>
                <w:noProof/>
                <w:lang w:eastAsia="zh-CN"/>
              </w:rPr>
              <w:t xml:space="preserve">n </w:t>
            </w:r>
            <w:r>
              <w:rPr>
                <w:noProof/>
                <w:lang w:eastAsia="zh-CN"/>
              </w:rPr>
              <w:t>5.3.2:</w:t>
            </w:r>
          </w:p>
          <w:p w14:paraId="78319084" w14:textId="53303A51" w:rsidR="00C222F0" w:rsidRDefault="00C222F0" w:rsidP="00C222F0">
            <w:pPr>
              <w:pStyle w:val="CRCoverPage"/>
              <w:spacing w:after="0"/>
              <w:ind w:left="100"/>
              <w:rPr>
                <w:noProof/>
                <w:lang w:eastAsia="zh-CN"/>
              </w:rPr>
            </w:pPr>
            <w:r>
              <w:rPr>
                <w:noProof/>
                <w:lang w:eastAsia="zh-CN"/>
              </w:rPr>
              <w:t>Some gramar mistakes and some terminology unaligment need to be corrected.</w:t>
            </w:r>
          </w:p>
          <w:p w14:paraId="66037AEE" w14:textId="77777777" w:rsidR="00C222F0" w:rsidRDefault="00C222F0" w:rsidP="00C222F0">
            <w:pPr>
              <w:pStyle w:val="CRCoverPage"/>
              <w:spacing w:after="0"/>
              <w:ind w:left="100"/>
              <w:rPr>
                <w:noProof/>
                <w:lang w:eastAsia="zh-CN"/>
              </w:rPr>
            </w:pPr>
          </w:p>
          <w:p w14:paraId="56DB5F01" w14:textId="77777777" w:rsidR="00C222F0" w:rsidRPr="00743ECC" w:rsidRDefault="00C222F0" w:rsidP="00C222F0">
            <w:pPr>
              <w:pStyle w:val="CRCoverPage"/>
              <w:spacing w:after="0"/>
              <w:ind w:left="100"/>
              <w:rPr>
                <w:noProof/>
                <w:lang w:eastAsia="zh-CN"/>
              </w:rPr>
            </w:pPr>
            <w:r w:rsidRPr="00743ECC">
              <w:rPr>
                <w:rFonts w:hint="eastAsia"/>
                <w:noProof/>
                <w:lang w:eastAsia="zh-CN"/>
              </w:rPr>
              <w:t>I</w:t>
            </w:r>
            <w:r w:rsidRPr="00743ECC">
              <w:rPr>
                <w:noProof/>
                <w:lang w:eastAsia="zh-CN"/>
              </w:rPr>
              <w:t>n 6.1.2:</w:t>
            </w:r>
          </w:p>
          <w:p w14:paraId="5FDDB0FA" w14:textId="67339C48" w:rsidR="00C222F0" w:rsidRDefault="00C222F0" w:rsidP="00C222F0">
            <w:pPr>
              <w:pStyle w:val="CRCoverPage"/>
              <w:spacing w:after="0"/>
              <w:ind w:left="100"/>
              <w:rPr>
                <w:noProof/>
                <w:lang w:eastAsia="zh-CN"/>
              </w:rPr>
            </w:pPr>
            <w:r w:rsidRPr="00743ECC">
              <w:rPr>
                <w:noProof/>
                <w:lang w:eastAsia="zh-CN"/>
              </w:rPr>
              <w:t>The cited clause is not correct.</w:t>
            </w:r>
            <w:r>
              <w:rPr>
                <w:noProof/>
                <w:lang w:eastAsia="zh-CN"/>
              </w:rPr>
              <w:t xml:space="preserve"> It should be 7.2.9.</w:t>
            </w:r>
          </w:p>
          <w:p w14:paraId="2E8FDB52" w14:textId="77777777" w:rsidR="00C222F0" w:rsidRPr="00C222F0" w:rsidRDefault="00C222F0" w:rsidP="00C222F0">
            <w:pPr>
              <w:pStyle w:val="CRCoverPage"/>
              <w:spacing w:after="0"/>
              <w:ind w:left="100"/>
              <w:rPr>
                <w:noProof/>
                <w:lang w:eastAsia="zh-CN"/>
              </w:rPr>
            </w:pPr>
          </w:p>
          <w:p w14:paraId="2082014E" w14:textId="7E5B5BDC" w:rsidR="00C222F0" w:rsidRDefault="00CD004A" w:rsidP="00B661A1">
            <w:pPr>
              <w:pStyle w:val="CRCoverPage"/>
              <w:spacing w:after="0"/>
              <w:ind w:left="100"/>
              <w:rPr>
                <w:ins w:id="2" w:author="Ericsson r04" w:date="2022-08-19T13:41:00Z"/>
                <w:noProof/>
              </w:rPr>
            </w:pPr>
            <w:ins w:id="3" w:author="Ericsson r04" w:date="2022-08-19T13:41:00Z">
              <w:r>
                <w:rPr>
                  <w:rFonts w:hint="eastAsia"/>
                  <w:noProof/>
                </w:rPr>
                <w:t>I</w:t>
              </w:r>
              <w:r>
                <w:rPr>
                  <w:noProof/>
                </w:rPr>
                <w:t>n 6.7:</w:t>
              </w:r>
            </w:ins>
          </w:p>
          <w:p w14:paraId="11DFFD29" w14:textId="4BAAAF9E" w:rsidR="00CD004A" w:rsidRDefault="00CD004A" w:rsidP="00B661A1">
            <w:pPr>
              <w:pStyle w:val="CRCoverPage"/>
              <w:spacing w:after="0"/>
              <w:ind w:left="100"/>
              <w:rPr>
                <w:ins w:id="4" w:author="Ericsson r04" w:date="2022-08-19T13:41:00Z"/>
                <w:noProof/>
              </w:rPr>
            </w:pPr>
            <w:ins w:id="5" w:author="Ericsson r04" w:date="2022-08-19T13:41:00Z">
              <w:r>
                <w:rPr>
                  <w:noProof/>
                </w:rPr>
                <w:t>Clarify GTP-U handling</w:t>
              </w:r>
            </w:ins>
          </w:p>
          <w:p w14:paraId="2449959C" w14:textId="77777777" w:rsidR="00E04CDA" w:rsidRDefault="00E04CDA" w:rsidP="00B661A1">
            <w:pPr>
              <w:pStyle w:val="CRCoverPage"/>
              <w:spacing w:after="0"/>
              <w:ind w:left="100"/>
              <w:rPr>
                <w:noProof/>
              </w:rPr>
            </w:pPr>
          </w:p>
          <w:p w14:paraId="339E5FE9" w14:textId="77777777" w:rsidR="001E41F3" w:rsidRPr="00AC7C57" w:rsidRDefault="00AC7C57" w:rsidP="00B661A1">
            <w:pPr>
              <w:pStyle w:val="CRCoverPage"/>
              <w:spacing w:after="0"/>
              <w:ind w:left="100"/>
              <w:rPr>
                <w:noProof/>
              </w:rPr>
            </w:pPr>
            <w:r w:rsidRPr="00AC7C57">
              <w:rPr>
                <w:noProof/>
              </w:rPr>
              <w:t>In 7.2.1.3:</w:t>
            </w:r>
          </w:p>
          <w:p w14:paraId="7E1CC9E7" w14:textId="253EED51" w:rsidR="00652C1E" w:rsidRDefault="00652C1E" w:rsidP="00A226C2">
            <w:pPr>
              <w:pStyle w:val="CRCoverPage"/>
              <w:numPr>
                <w:ilvl w:val="0"/>
                <w:numId w:val="2"/>
              </w:numPr>
              <w:spacing w:after="0"/>
              <w:rPr>
                <w:noProof/>
              </w:rPr>
            </w:pPr>
            <w:r>
              <w:rPr>
                <w:noProof/>
              </w:rPr>
              <w:t>Step 7 should cover MB-UPF.</w:t>
            </w:r>
          </w:p>
          <w:p w14:paraId="0D494761" w14:textId="5D4E4D9E" w:rsidR="00D220B2" w:rsidRDefault="00D220B2" w:rsidP="00A226C2">
            <w:pPr>
              <w:pStyle w:val="CRCoverPage"/>
              <w:numPr>
                <w:ilvl w:val="0"/>
                <w:numId w:val="2"/>
              </w:numPr>
              <w:spacing w:after="0"/>
              <w:rPr>
                <w:noProof/>
              </w:rPr>
            </w:pPr>
            <w:r>
              <w:rPr>
                <w:noProof/>
              </w:rPr>
              <w:t>Remove the NOTE 7 after step 7 due to duplcated description.</w:t>
            </w:r>
          </w:p>
          <w:p w14:paraId="24CD46FE" w14:textId="5EDD1915" w:rsidR="00A226C2" w:rsidRDefault="00A226C2" w:rsidP="00A226C2">
            <w:pPr>
              <w:pStyle w:val="CRCoverPage"/>
              <w:numPr>
                <w:ilvl w:val="0"/>
                <w:numId w:val="2"/>
              </w:numPr>
              <w:spacing w:after="0"/>
              <w:rPr>
                <w:noProof/>
              </w:rPr>
            </w:pPr>
            <w:r>
              <w:rPr>
                <w:noProof/>
              </w:rPr>
              <w:t>Change the terminilogy “N2 SM response container” to “N2 SM information” in step 9.</w:t>
            </w:r>
          </w:p>
          <w:p w14:paraId="777BFCB8" w14:textId="77777777" w:rsidR="00C222F0" w:rsidRPr="00AC7C57" w:rsidRDefault="00C222F0" w:rsidP="00A226C2">
            <w:pPr>
              <w:pStyle w:val="CRCoverPage"/>
              <w:numPr>
                <w:ilvl w:val="0"/>
                <w:numId w:val="2"/>
              </w:numPr>
              <w:spacing w:after="0"/>
              <w:rPr>
                <w:noProof/>
              </w:rPr>
            </w:pPr>
          </w:p>
          <w:p w14:paraId="4766A761" w14:textId="77777777" w:rsidR="00C222F0" w:rsidRDefault="00C222F0" w:rsidP="00C222F0">
            <w:pPr>
              <w:pStyle w:val="CRCoverPage"/>
              <w:spacing w:after="0"/>
              <w:ind w:left="100"/>
              <w:rPr>
                <w:noProof/>
              </w:rPr>
            </w:pPr>
            <w:r>
              <w:rPr>
                <w:noProof/>
              </w:rPr>
              <w:t>In 7.2.4.2.1:</w:t>
            </w:r>
          </w:p>
          <w:p w14:paraId="483013FF" w14:textId="77777777" w:rsidR="00C222F0" w:rsidRDefault="00C222F0" w:rsidP="00C222F0">
            <w:pPr>
              <w:pStyle w:val="CRCoverPage"/>
              <w:spacing w:after="0"/>
              <w:ind w:left="100"/>
              <w:rPr>
                <w:noProof/>
                <w:lang w:eastAsia="zh-CN"/>
              </w:rPr>
            </w:pPr>
            <w:r>
              <w:rPr>
                <w:noProof/>
                <w:lang w:eastAsia="zh-CN"/>
              </w:rPr>
              <w:t xml:space="preserve">The cited clause is not correct. </w:t>
            </w:r>
            <w:r w:rsidRPr="00C222F0">
              <w:rPr>
                <w:noProof/>
                <w:lang w:eastAsia="zh-CN"/>
              </w:rPr>
              <w:t>Clasue 7.2.4.2.</w:t>
            </w:r>
            <w:r>
              <w:rPr>
                <w:noProof/>
                <w:lang w:eastAsia="zh-CN"/>
              </w:rPr>
              <w:t>0 should be the “</w:t>
            </w:r>
            <w:r w:rsidRPr="000121F3">
              <w:rPr>
                <w:noProof/>
                <w:lang w:eastAsia="zh-CN"/>
              </w:rPr>
              <w:t>Creation for location dependent MBS session</w:t>
            </w:r>
            <w:r>
              <w:rPr>
                <w:noProof/>
                <w:lang w:eastAsia="zh-CN"/>
              </w:rPr>
              <w:t>” procedure.</w:t>
            </w:r>
          </w:p>
          <w:p w14:paraId="2F78C692" w14:textId="77777777" w:rsidR="00C222F0" w:rsidRPr="00AC7C57" w:rsidRDefault="00C222F0" w:rsidP="00B661A1">
            <w:pPr>
              <w:pStyle w:val="CRCoverPage"/>
              <w:spacing w:after="0"/>
              <w:ind w:left="100"/>
              <w:rPr>
                <w:noProof/>
              </w:rPr>
            </w:pPr>
          </w:p>
          <w:p w14:paraId="4A23AB1F" w14:textId="77777777" w:rsidR="00AC7C57" w:rsidRPr="00AC7C57" w:rsidRDefault="00AC7C57" w:rsidP="00B661A1">
            <w:pPr>
              <w:pStyle w:val="CRCoverPage"/>
              <w:spacing w:after="0"/>
              <w:ind w:left="100"/>
              <w:rPr>
                <w:noProof/>
              </w:rPr>
            </w:pPr>
            <w:r w:rsidRPr="00AC7C57">
              <w:rPr>
                <w:noProof/>
              </w:rPr>
              <w:t>In 7.2.6:</w:t>
            </w:r>
          </w:p>
          <w:p w14:paraId="5809E556" w14:textId="0C54BE69" w:rsidR="00AC7C57" w:rsidRDefault="00AC7C57" w:rsidP="00AC7C57">
            <w:pPr>
              <w:pStyle w:val="CRCoverPage"/>
              <w:spacing w:after="0"/>
              <w:ind w:left="100"/>
              <w:rPr>
                <w:noProof/>
              </w:rPr>
            </w:pPr>
            <w:r w:rsidRPr="00AC7C57">
              <w:rPr>
                <w:noProof/>
              </w:rPr>
              <w:t>When there is QFI to be added/removed/updated, the N4 interaction shall contains the instruction of the UPF forwarding multicast MBS data to associated PDU sessions</w:t>
            </w:r>
            <w:r w:rsidR="002D4B93">
              <w:rPr>
                <w:noProof/>
              </w:rPr>
              <w:t xml:space="preserve"> (e.g., </w:t>
            </w:r>
            <w:r w:rsidR="002D4B93">
              <w:rPr>
                <w:lang w:val="fr-FR"/>
              </w:rPr>
              <w:t xml:space="preserve">MBS Session N4 Control Information is </w:t>
            </w:r>
            <w:r w:rsidR="002D4B93">
              <w:rPr>
                <w:lang w:val="fr-FR"/>
              </w:rPr>
              <w:lastRenderedPageBreak/>
              <w:t>needed</w:t>
            </w:r>
            <w:r w:rsidR="002D4B93">
              <w:rPr>
                <w:noProof/>
              </w:rPr>
              <w:t>)</w:t>
            </w:r>
            <w:r>
              <w:rPr>
                <w:noProof/>
              </w:rPr>
              <w:t xml:space="preserve">, which is not the normal PDU session modification defined in 23.502. Therefore, we needs to add one more sentence to clarify that. </w:t>
            </w:r>
          </w:p>
          <w:p w14:paraId="10E28F8F" w14:textId="77777777" w:rsidR="00AC7C57" w:rsidRDefault="00AC7C57" w:rsidP="00AC7C57">
            <w:pPr>
              <w:pStyle w:val="CRCoverPage"/>
              <w:spacing w:after="0"/>
              <w:ind w:left="100"/>
              <w:rPr>
                <w:noProof/>
              </w:rPr>
            </w:pPr>
          </w:p>
          <w:p w14:paraId="33F3BBEE" w14:textId="228EE433" w:rsidR="00C972AB" w:rsidRDefault="00C972AB" w:rsidP="00AC7C57">
            <w:pPr>
              <w:pStyle w:val="CRCoverPage"/>
              <w:spacing w:after="0"/>
              <w:ind w:left="100"/>
              <w:rPr>
                <w:ins w:id="6" w:author="Ericsson r01" w:date="2022-08-18T21:20:00Z"/>
                <w:noProof/>
              </w:rPr>
            </w:pPr>
            <w:ins w:id="7" w:author="Ericsson r01" w:date="2022-08-18T21:20:00Z">
              <w:r>
                <w:rPr>
                  <w:rFonts w:hint="eastAsia"/>
                  <w:noProof/>
                  <w:lang w:eastAsia="zh-CN"/>
                </w:rPr>
                <w:t>In</w:t>
              </w:r>
              <w:r>
                <w:rPr>
                  <w:noProof/>
                </w:rPr>
                <w:t xml:space="preserve"> 7.3.1:</w:t>
              </w:r>
            </w:ins>
          </w:p>
          <w:p w14:paraId="5ED52EB3" w14:textId="20FF12A3" w:rsidR="00C972AB" w:rsidRDefault="00C972AB" w:rsidP="00AC7C57">
            <w:pPr>
              <w:pStyle w:val="CRCoverPage"/>
              <w:spacing w:after="0"/>
              <w:ind w:left="100"/>
              <w:rPr>
                <w:ins w:id="8" w:author="Ericsson r01" w:date="2022-08-18T21:21:00Z"/>
                <w:noProof/>
                <w:lang w:eastAsia="zh-CN"/>
              </w:rPr>
            </w:pPr>
            <w:ins w:id="9" w:author="Ericsson r01" w:date="2022-08-18T21:20:00Z">
              <w:r>
                <w:rPr>
                  <w:noProof/>
                  <w:lang w:eastAsia="zh-CN"/>
                </w:rPr>
                <w:t>“</w:t>
              </w:r>
            </w:ins>
            <w:ins w:id="10" w:author="Ericsson r01" w:date="2022-08-18T21:32:00Z">
              <w:r w:rsidR="00680A0B">
                <w:rPr>
                  <w:noProof/>
                  <w:lang w:eastAsia="zh-CN"/>
                </w:rPr>
                <w:t>BF</w:t>
              </w:r>
            </w:ins>
            <w:ins w:id="11" w:author="Ericsson r01" w:date="2022-08-18T21:21:00Z">
              <w:r w:rsidR="00FA7469">
                <w:rPr>
                  <w:noProof/>
                  <w:lang w:eastAsia="zh-CN"/>
                </w:rPr>
                <w:t xml:space="preserve">A ID” in </w:t>
              </w:r>
            </w:ins>
            <w:ins w:id="12" w:author="Ericsson r01" w:date="2022-08-18T21:32:00Z">
              <w:r w:rsidR="0014342D">
                <w:rPr>
                  <w:noProof/>
                  <w:lang w:eastAsia="zh-CN"/>
                </w:rPr>
                <w:t>Figure 7.3.1-1 is not correct</w:t>
              </w:r>
            </w:ins>
            <w:ins w:id="13" w:author="Ericsson r01" w:date="2022-08-18T21:21:00Z">
              <w:r w:rsidR="00FA7469">
                <w:rPr>
                  <w:noProof/>
                  <w:lang w:eastAsia="zh-CN"/>
                </w:rPr>
                <w:t>.</w:t>
              </w:r>
            </w:ins>
          </w:p>
          <w:p w14:paraId="1570ACEE" w14:textId="77777777" w:rsidR="00FA7469" w:rsidRDefault="00FA7469" w:rsidP="00AC7C57">
            <w:pPr>
              <w:pStyle w:val="CRCoverPage"/>
              <w:spacing w:after="0"/>
              <w:ind w:left="100"/>
              <w:rPr>
                <w:ins w:id="14" w:author="Ericsson r01" w:date="2022-08-18T21:20:00Z"/>
                <w:noProof/>
                <w:lang w:eastAsia="zh-CN"/>
              </w:rPr>
            </w:pPr>
          </w:p>
          <w:p w14:paraId="5EAA1F37" w14:textId="163CC239" w:rsidR="00AC7C57" w:rsidRDefault="00AC7C57" w:rsidP="00AC7C57">
            <w:pPr>
              <w:pStyle w:val="CRCoverPage"/>
              <w:spacing w:after="0"/>
              <w:ind w:left="100"/>
              <w:rPr>
                <w:noProof/>
              </w:rPr>
            </w:pPr>
            <w:r>
              <w:rPr>
                <w:noProof/>
              </w:rPr>
              <w:t>In 7.3.2:</w:t>
            </w:r>
          </w:p>
          <w:p w14:paraId="23D53238" w14:textId="77777777" w:rsidR="00AC7C57" w:rsidRDefault="00AC7C57" w:rsidP="00652C1E">
            <w:pPr>
              <w:pStyle w:val="CRCoverPage"/>
              <w:numPr>
                <w:ilvl w:val="0"/>
                <w:numId w:val="1"/>
              </w:numPr>
              <w:spacing w:after="0"/>
              <w:rPr>
                <w:noProof/>
              </w:rPr>
            </w:pPr>
            <w:r>
              <w:rPr>
                <w:noProof/>
              </w:rPr>
              <w:t>In Broadcast MBS session release procedure, step 5 "stopping PTM delivery" does not involve UE interaction, therefore the bidirectional arrow shall be changed to uni-directional.</w:t>
            </w:r>
          </w:p>
          <w:p w14:paraId="10EED2B1" w14:textId="091D911D" w:rsidR="00652C1E" w:rsidRDefault="00652C1E" w:rsidP="00652C1E">
            <w:pPr>
              <w:pStyle w:val="CRCoverPage"/>
              <w:numPr>
                <w:ilvl w:val="0"/>
                <w:numId w:val="1"/>
              </w:numPr>
              <w:spacing w:after="0"/>
              <w:rPr>
                <w:noProof/>
              </w:rPr>
            </w:pPr>
            <w:r>
              <w:rPr>
                <w:noProof/>
              </w:rPr>
              <w:t>Arrow of step 6 should be ended at MB-UPF.</w:t>
            </w:r>
          </w:p>
          <w:p w14:paraId="6DEC14A7" w14:textId="77777777" w:rsidR="00AC7C57" w:rsidRDefault="00AC7C57" w:rsidP="00AC7C57">
            <w:pPr>
              <w:pStyle w:val="CRCoverPage"/>
              <w:spacing w:after="0"/>
              <w:ind w:left="100"/>
              <w:rPr>
                <w:noProof/>
              </w:rPr>
            </w:pPr>
          </w:p>
          <w:p w14:paraId="14E12C3A" w14:textId="77777777" w:rsidR="00AC7C57" w:rsidRDefault="00AC7C57" w:rsidP="00AC7C57">
            <w:pPr>
              <w:pStyle w:val="CRCoverPage"/>
              <w:spacing w:after="0"/>
              <w:ind w:left="100"/>
              <w:rPr>
                <w:noProof/>
              </w:rPr>
            </w:pPr>
            <w:r>
              <w:rPr>
                <w:noProof/>
              </w:rPr>
              <w:t>In 7.3.3:</w:t>
            </w:r>
          </w:p>
          <w:p w14:paraId="71C6C2C7" w14:textId="77777777" w:rsidR="00AC7C57" w:rsidRDefault="00AC7C57" w:rsidP="00AC7C57">
            <w:pPr>
              <w:pStyle w:val="CRCoverPage"/>
              <w:spacing w:after="0"/>
              <w:ind w:left="100"/>
              <w:rPr>
                <w:noProof/>
              </w:rPr>
            </w:pPr>
            <w:r>
              <w:rPr>
                <w:noProof/>
              </w:rPr>
              <w:t xml:space="preserve">Broadcast MBS session update may include adding/removing DL tunnel ID in MB-UPF if unicast transport is used. Therefore one more interaction between MB-SMF and MB-UPF is needed. </w:t>
            </w:r>
          </w:p>
          <w:p w14:paraId="712B45D3" w14:textId="77777777" w:rsidR="009B4107" w:rsidRDefault="009B4107" w:rsidP="00AC7C57">
            <w:pPr>
              <w:pStyle w:val="CRCoverPage"/>
              <w:spacing w:after="0"/>
              <w:ind w:left="100"/>
              <w:rPr>
                <w:noProof/>
              </w:rPr>
            </w:pPr>
          </w:p>
          <w:p w14:paraId="11577E50" w14:textId="77777777" w:rsidR="00ED72FD" w:rsidRDefault="00ED72FD" w:rsidP="00AC7C57">
            <w:pPr>
              <w:pStyle w:val="CRCoverPage"/>
              <w:spacing w:after="0"/>
              <w:ind w:left="100"/>
              <w:rPr>
                <w:noProof/>
                <w:lang w:eastAsia="zh-CN"/>
              </w:rPr>
            </w:pPr>
            <w:r>
              <w:rPr>
                <w:noProof/>
                <w:lang w:eastAsia="zh-CN"/>
              </w:rPr>
              <w:t>In Annex A:</w:t>
            </w:r>
          </w:p>
          <w:p w14:paraId="3AD352DB" w14:textId="6A9B0BF0" w:rsidR="00ED72FD" w:rsidRPr="00C222F0" w:rsidRDefault="00ED72FD" w:rsidP="00C222F0">
            <w:pPr>
              <w:pStyle w:val="CRCoverPage"/>
              <w:spacing w:after="0"/>
              <w:ind w:left="100"/>
              <w:rPr>
                <w:noProof/>
                <w:lang w:eastAsia="zh-CN"/>
              </w:rPr>
            </w:pPr>
            <w:r>
              <w:rPr>
                <w:noProof/>
                <w:lang w:eastAsia="zh-CN"/>
              </w:rPr>
              <w:t>Should add the N5 interface between PCF and AF.</w:t>
            </w:r>
          </w:p>
          <w:p w14:paraId="209DAE8B" w14:textId="02998F66" w:rsidR="00ED72FD" w:rsidRPr="00AF1A6F" w:rsidRDefault="00ED72FD" w:rsidP="00AC7C57">
            <w:pPr>
              <w:pStyle w:val="CRCoverPage"/>
              <w:spacing w:after="0"/>
              <w:ind w:left="100"/>
              <w:rPr>
                <w:noProof/>
                <w:highlight w:val="green"/>
                <w:lang w:eastAsia="zh-CN"/>
              </w:rPr>
            </w:pPr>
          </w:p>
        </w:tc>
      </w:tr>
      <w:tr w:rsidR="001E41F3" w14:paraId="1A841037" w14:textId="77777777" w:rsidTr="00547111">
        <w:tc>
          <w:tcPr>
            <w:tcW w:w="2694" w:type="dxa"/>
            <w:gridSpan w:val="2"/>
            <w:tcBorders>
              <w:left w:val="single" w:sz="4" w:space="0" w:color="auto"/>
            </w:tcBorders>
          </w:tcPr>
          <w:p w14:paraId="4AB5E836" w14:textId="37A6256C" w:rsidR="001E41F3" w:rsidRDefault="001E41F3">
            <w:pPr>
              <w:pStyle w:val="CRCoverPage"/>
              <w:spacing w:after="0"/>
              <w:rPr>
                <w:b/>
                <w:i/>
                <w:noProof/>
                <w:sz w:val="8"/>
                <w:szCs w:val="8"/>
              </w:rPr>
            </w:pPr>
          </w:p>
        </w:tc>
        <w:tc>
          <w:tcPr>
            <w:tcW w:w="6946" w:type="dxa"/>
            <w:gridSpan w:val="9"/>
            <w:tcBorders>
              <w:right w:val="single" w:sz="4" w:space="0" w:color="auto"/>
            </w:tcBorders>
          </w:tcPr>
          <w:p w14:paraId="3F9A38DB" w14:textId="77777777" w:rsidR="001E41F3" w:rsidRPr="00AF1A6F" w:rsidRDefault="001E41F3">
            <w:pPr>
              <w:pStyle w:val="CRCoverPage"/>
              <w:spacing w:after="0"/>
              <w:rPr>
                <w:noProof/>
                <w:sz w:val="8"/>
                <w:szCs w:val="8"/>
                <w:highlight w:val="green"/>
              </w:rPr>
            </w:pPr>
          </w:p>
        </w:tc>
      </w:tr>
      <w:tr w:rsidR="001E41F3" w14:paraId="46748F44" w14:textId="77777777" w:rsidTr="00547111">
        <w:tc>
          <w:tcPr>
            <w:tcW w:w="2694" w:type="dxa"/>
            <w:gridSpan w:val="2"/>
            <w:tcBorders>
              <w:left w:val="single" w:sz="4" w:space="0" w:color="auto"/>
            </w:tcBorders>
          </w:tcPr>
          <w:p w14:paraId="576EBB9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35C8FD" w14:textId="3D00F899" w:rsidR="00C222F0" w:rsidRDefault="00C222F0" w:rsidP="00074CFD">
            <w:pPr>
              <w:pStyle w:val="CRCoverPage"/>
              <w:spacing w:after="0"/>
              <w:ind w:left="100"/>
              <w:rPr>
                <w:noProof/>
                <w:lang w:eastAsia="zh-CN"/>
              </w:rPr>
            </w:pPr>
            <w:r>
              <w:rPr>
                <w:noProof/>
              </w:rPr>
              <w:t xml:space="preserve">In Reference, add [23] for refering </w:t>
            </w:r>
            <w:r>
              <w:rPr>
                <w:lang w:val="nb-NO"/>
              </w:rPr>
              <w:t>User Plane protocol</w:t>
            </w:r>
            <w:r>
              <w:rPr>
                <w:noProof/>
              </w:rPr>
              <w:t>.</w:t>
            </w:r>
          </w:p>
          <w:p w14:paraId="047A6CE4" w14:textId="67B02B63" w:rsidR="00074CFD" w:rsidRDefault="00074CFD" w:rsidP="00074CFD">
            <w:pPr>
              <w:pStyle w:val="CRCoverPage"/>
              <w:spacing w:after="0"/>
              <w:ind w:left="100"/>
              <w:rPr>
                <w:noProof/>
                <w:lang w:eastAsia="zh-CN"/>
              </w:rPr>
            </w:pPr>
            <w:r>
              <w:rPr>
                <w:rFonts w:hint="eastAsia"/>
                <w:noProof/>
                <w:lang w:eastAsia="zh-CN"/>
              </w:rPr>
              <w:t>I</w:t>
            </w:r>
            <w:r>
              <w:rPr>
                <w:noProof/>
                <w:lang w:eastAsia="zh-CN"/>
              </w:rPr>
              <w:t>n clause 5.1, add the N5 interface.</w:t>
            </w:r>
          </w:p>
          <w:p w14:paraId="5AF837DC" w14:textId="77777777" w:rsidR="00C222F0" w:rsidRDefault="00C222F0" w:rsidP="00C222F0">
            <w:pPr>
              <w:pStyle w:val="CRCoverPage"/>
              <w:spacing w:after="0"/>
              <w:ind w:left="100"/>
              <w:rPr>
                <w:noProof/>
              </w:rPr>
            </w:pPr>
            <w:r>
              <w:rPr>
                <w:noProof/>
              </w:rPr>
              <w:t>In clause 5.3.2, do some grammar mistakes correction, also make some terminologies more clear.</w:t>
            </w:r>
          </w:p>
          <w:p w14:paraId="79F000C4" w14:textId="74C0880D" w:rsidR="00C222F0" w:rsidRDefault="00C222F0" w:rsidP="00C222F0">
            <w:pPr>
              <w:pStyle w:val="CRCoverPage"/>
              <w:spacing w:after="0"/>
              <w:ind w:left="100"/>
              <w:rPr>
                <w:ins w:id="15" w:author="Ericsson r04" w:date="2022-08-19T13:42:00Z"/>
                <w:noProof/>
              </w:rPr>
            </w:pPr>
            <w:r>
              <w:rPr>
                <w:noProof/>
              </w:rPr>
              <w:t>In cl</w:t>
            </w:r>
            <w:del w:id="16" w:author="Ericsson r04" w:date="2022-08-19T13:42:00Z">
              <w:r w:rsidDel="00887D40">
                <w:rPr>
                  <w:noProof/>
                </w:rPr>
                <w:delText>u</w:delText>
              </w:r>
            </w:del>
            <w:r>
              <w:rPr>
                <w:noProof/>
              </w:rPr>
              <w:t>a</w:t>
            </w:r>
            <w:ins w:id="17" w:author="Ericsson r04" w:date="2022-08-19T13:42:00Z">
              <w:r w:rsidR="00887D40">
                <w:rPr>
                  <w:noProof/>
                </w:rPr>
                <w:t>u</w:t>
              </w:r>
            </w:ins>
            <w:r>
              <w:rPr>
                <w:noProof/>
              </w:rPr>
              <w:t xml:space="preserve">se 6.1.2, </w:t>
            </w:r>
            <w:r w:rsidRPr="0051211A">
              <w:rPr>
                <w:noProof/>
              </w:rPr>
              <w:t>correct the cited clause number to 7.2.</w:t>
            </w:r>
            <w:r>
              <w:rPr>
                <w:noProof/>
              </w:rPr>
              <w:t>9</w:t>
            </w:r>
            <w:r w:rsidRPr="0051211A">
              <w:rPr>
                <w:noProof/>
              </w:rPr>
              <w:t>.</w:t>
            </w:r>
          </w:p>
          <w:p w14:paraId="61B51B28" w14:textId="0ECCB39A" w:rsidR="00887D40" w:rsidRDefault="00887D40" w:rsidP="00C222F0">
            <w:pPr>
              <w:pStyle w:val="CRCoverPage"/>
              <w:spacing w:after="0"/>
              <w:ind w:left="100"/>
              <w:rPr>
                <w:noProof/>
              </w:rPr>
            </w:pPr>
            <w:ins w:id="18" w:author="Ericsson r04" w:date="2022-08-19T13:42:00Z">
              <w:r>
                <w:rPr>
                  <w:rFonts w:hint="eastAsia"/>
                  <w:noProof/>
                </w:rPr>
                <w:t>I</w:t>
              </w:r>
              <w:r>
                <w:rPr>
                  <w:noProof/>
                </w:rPr>
                <w:t>n clause 6.7, clarify GTP-U handling</w:t>
              </w:r>
            </w:ins>
          </w:p>
          <w:p w14:paraId="075A67BA" w14:textId="77777777" w:rsidR="00C222F0" w:rsidRDefault="00C222F0" w:rsidP="00C222F0">
            <w:pPr>
              <w:pStyle w:val="CRCoverPage"/>
              <w:spacing w:after="0"/>
              <w:ind w:left="100"/>
              <w:rPr>
                <w:noProof/>
              </w:rPr>
            </w:pPr>
            <w:r>
              <w:rPr>
                <w:noProof/>
              </w:rPr>
              <w:t>In Annex, add N5 interaface description.</w:t>
            </w:r>
          </w:p>
          <w:p w14:paraId="6C470205" w14:textId="11BFBC6D" w:rsidR="001E41F3" w:rsidRDefault="00074CFD">
            <w:pPr>
              <w:pStyle w:val="CRCoverPage"/>
              <w:spacing w:after="0"/>
              <w:ind w:left="100"/>
              <w:rPr>
                <w:noProof/>
              </w:rPr>
            </w:pPr>
            <w:r>
              <w:rPr>
                <w:noProof/>
              </w:rPr>
              <w:t>In clause 7.2.1.3, c</w:t>
            </w:r>
            <w:r w:rsidR="00585B58" w:rsidRPr="00922A1F">
              <w:rPr>
                <w:noProof/>
              </w:rPr>
              <w:t xml:space="preserve">orrect the </w:t>
            </w:r>
            <w:r>
              <w:rPr>
                <w:noProof/>
              </w:rPr>
              <w:t xml:space="preserve">description of </w:t>
            </w:r>
            <w:r w:rsidR="00585B58" w:rsidRPr="00922A1F">
              <w:rPr>
                <w:noProof/>
              </w:rPr>
              <w:t>NFs in step 11e;</w:t>
            </w:r>
            <w:r>
              <w:rPr>
                <w:noProof/>
              </w:rPr>
              <w:t xml:space="preserve"> change step 7 in Figure 7.2.1.3-1 to cover MB-UPF.</w:t>
            </w:r>
          </w:p>
          <w:p w14:paraId="5CA4D24D" w14:textId="77777777" w:rsidR="00C222F0" w:rsidRDefault="00C222F0" w:rsidP="00C222F0">
            <w:pPr>
              <w:pStyle w:val="CRCoverPage"/>
              <w:spacing w:after="0"/>
              <w:ind w:left="100"/>
              <w:rPr>
                <w:noProof/>
              </w:rPr>
            </w:pPr>
            <w:r>
              <w:rPr>
                <w:noProof/>
              </w:rPr>
              <w:t>In clause 7.2.4.2.1, correct the cited clause number to 7.2.4.2.0.</w:t>
            </w:r>
          </w:p>
          <w:p w14:paraId="48BCD9F7" w14:textId="60692C53" w:rsidR="00585B58" w:rsidRDefault="00CF3A46">
            <w:pPr>
              <w:pStyle w:val="CRCoverPage"/>
              <w:spacing w:after="0"/>
              <w:ind w:left="100"/>
              <w:rPr>
                <w:ins w:id="19" w:author="Ericsson r01" w:date="2022-08-18T21:21:00Z"/>
                <w:noProof/>
              </w:rPr>
            </w:pPr>
            <w:r>
              <w:rPr>
                <w:noProof/>
              </w:rPr>
              <w:t>In clause 7.2.6, c</w:t>
            </w:r>
            <w:r w:rsidR="00585B58" w:rsidRPr="00922A1F">
              <w:rPr>
                <w:noProof/>
              </w:rPr>
              <w:t>larify the PDU session modification</w:t>
            </w:r>
            <w:r>
              <w:rPr>
                <w:noProof/>
              </w:rPr>
              <w:t xml:space="preserve"> procedure</w:t>
            </w:r>
            <w:r w:rsidR="00585B58" w:rsidRPr="00922A1F">
              <w:rPr>
                <w:noProof/>
              </w:rPr>
              <w:t xml:space="preserve"> also includes </w:t>
            </w:r>
            <w:r>
              <w:rPr>
                <w:noProof/>
              </w:rPr>
              <w:t xml:space="preserve">the </w:t>
            </w:r>
            <w:r w:rsidR="00585B58" w:rsidRPr="00922A1F">
              <w:rPr>
                <w:noProof/>
              </w:rPr>
              <w:t xml:space="preserve">N4 </w:t>
            </w:r>
            <w:r>
              <w:rPr>
                <w:noProof/>
              </w:rPr>
              <w:t>session modificatioin</w:t>
            </w:r>
            <w:r w:rsidRPr="00922A1F">
              <w:rPr>
                <w:noProof/>
              </w:rPr>
              <w:t xml:space="preserve"> </w:t>
            </w:r>
            <w:r w:rsidR="00585B58" w:rsidRPr="00922A1F">
              <w:rPr>
                <w:noProof/>
              </w:rPr>
              <w:t>for MBS data forwarding;</w:t>
            </w:r>
          </w:p>
          <w:p w14:paraId="3DD64564" w14:textId="07E2DB07" w:rsidR="00152717" w:rsidRPr="00922A1F" w:rsidRDefault="00152717">
            <w:pPr>
              <w:pStyle w:val="CRCoverPage"/>
              <w:spacing w:after="0"/>
              <w:ind w:left="100"/>
              <w:rPr>
                <w:noProof/>
                <w:lang w:eastAsia="zh-CN"/>
              </w:rPr>
            </w:pPr>
            <w:ins w:id="20" w:author="Ericsson r01" w:date="2022-08-18T21:21:00Z">
              <w:r>
                <w:rPr>
                  <w:rFonts w:hint="eastAsia"/>
                  <w:noProof/>
                  <w:lang w:eastAsia="zh-CN"/>
                </w:rPr>
                <w:t>I</w:t>
              </w:r>
              <w:r>
                <w:rPr>
                  <w:noProof/>
                  <w:lang w:eastAsia="zh-CN"/>
                </w:rPr>
                <w:t>n clause 7.3.1, cor</w:t>
              </w:r>
            </w:ins>
            <w:ins w:id="21" w:author="Ericsson r01" w:date="2022-08-18T21:22:00Z">
              <w:r>
                <w:rPr>
                  <w:noProof/>
                  <w:lang w:eastAsia="zh-CN"/>
                </w:rPr>
                <w:t xml:space="preserve">rect </w:t>
              </w:r>
            </w:ins>
            <w:ins w:id="22" w:author="Ericsson r01" w:date="2022-08-18T21:32:00Z">
              <w:r w:rsidR="0014342D">
                <w:rPr>
                  <w:noProof/>
                  <w:lang w:eastAsia="zh-CN"/>
                </w:rPr>
                <w:t xml:space="preserve">“BFA ID” to </w:t>
              </w:r>
            </w:ins>
            <w:ins w:id="23" w:author="Ericsson r01" w:date="2022-08-18T21:22:00Z">
              <w:r>
                <w:rPr>
                  <w:noProof/>
                  <w:lang w:eastAsia="zh-CN"/>
                </w:rPr>
                <w:t>“FSA ID” in figure 7.3.3-1.</w:t>
              </w:r>
            </w:ins>
          </w:p>
          <w:p w14:paraId="4EB3A660" w14:textId="7AA0881E" w:rsidR="00585B58" w:rsidRPr="00922A1F" w:rsidRDefault="004948EA" w:rsidP="00585B58">
            <w:pPr>
              <w:pStyle w:val="CRCoverPage"/>
              <w:spacing w:after="0"/>
              <w:ind w:left="100"/>
              <w:rPr>
                <w:noProof/>
              </w:rPr>
            </w:pPr>
            <w:r>
              <w:rPr>
                <w:noProof/>
              </w:rPr>
              <w:t>In clause 7.3.2, c</w:t>
            </w:r>
            <w:r w:rsidR="00585B58" w:rsidRPr="00922A1F">
              <w:rPr>
                <w:noProof/>
              </w:rPr>
              <w:t>orrect the figure</w:t>
            </w:r>
            <w:r>
              <w:rPr>
                <w:noProof/>
              </w:rPr>
              <w:t xml:space="preserve"> 7.3.2-1 to make step 5 and step 6 more clear.</w:t>
            </w:r>
            <w:r w:rsidR="00585B58" w:rsidRPr="00922A1F">
              <w:rPr>
                <w:noProof/>
              </w:rPr>
              <w:t>;</w:t>
            </w:r>
          </w:p>
          <w:p w14:paraId="297CC0E2" w14:textId="4F53AFC6" w:rsidR="00585B58" w:rsidRDefault="00CF6A63" w:rsidP="00E95CAB">
            <w:pPr>
              <w:pStyle w:val="CRCoverPage"/>
              <w:spacing w:after="0"/>
              <w:ind w:left="100"/>
              <w:rPr>
                <w:noProof/>
              </w:rPr>
            </w:pPr>
            <w:r>
              <w:rPr>
                <w:noProof/>
              </w:rPr>
              <w:t>In clause 7.3.3, c</w:t>
            </w:r>
            <w:r w:rsidR="00585B58" w:rsidRPr="00922A1F">
              <w:rPr>
                <w:noProof/>
              </w:rPr>
              <w:t xml:space="preserve">larify the interaction between MB-SMF and MB-UPF based on the feedback </w:t>
            </w:r>
            <w:r w:rsidR="00E95CAB">
              <w:rPr>
                <w:noProof/>
              </w:rPr>
              <w:t>from</w:t>
            </w:r>
            <w:r w:rsidR="00E95CAB" w:rsidRPr="00922A1F">
              <w:rPr>
                <w:noProof/>
              </w:rPr>
              <w:t xml:space="preserve"> </w:t>
            </w:r>
            <w:r w:rsidR="00585B58" w:rsidRPr="00922A1F">
              <w:rPr>
                <w:noProof/>
              </w:rPr>
              <w:t>the RAN nodes.</w:t>
            </w:r>
          </w:p>
          <w:p w14:paraId="4E204143" w14:textId="6B368FC1" w:rsidR="00724F8A" w:rsidRPr="00AF1A6F" w:rsidRDefault="00724F8A" w:rsidP="00C222F0">
            <w:pPr>
              <w:pStyle w:val="CRCoverPage"/>
              <w:spacing w:after="0"/>
              <w:ind w:left="100"/>
              <w:rPr>
                <w:noProof/>
                <w:highlight w:val="green"/>
              </w:rPr>
            </w:pPr>
          </w:p>
        </w:tc>
      </w:tr>
      <w:tr w:rsidR="001E41F3" w14:paraId="4854979F" w14:textId="77777777" w:rsidTr="00547111">
        <w:tc>
          <w:tcPr>
            <w:tcW w:w="2694" w:type="dxa"/>
            <w:gridSpan w:val="2"/>
            <w:tcBorders>
              <w:left w:val="single" w:sz="4" w:space="0" w:color="auto"/>
            </w:tcBorders>
          </w:tcPr>
          <w:p w14:paraId="00A8FB13" w14:textId="5B4F61A1" w:rsidR="001E41F3" w:rsidRDefault="001E41F3">
            <w:pPr>
              <w:pStyle w:val="CRCoverPage"/>
              <w:spacing w:after="0"/>
              <w:rPr>
                <w:b/>
                <w:i/>
                <w:noProof/>
                <w:sz w:val="8"/>
                <w:szCs w:val="8"/>
              </w:rPr>
            </w:pPr>
          </w:p>
        </w:tc>
        <w:tc>
          <w:tcPr>
            <w:tcW w:w="6946" w:type="dxa"/>
            <w:gridSpan w:val="9"/>
            <w:tcBorders>
              <w:right w:val="single" w:sz="4" w:space="0" w:color="auto"/>
            </w:tcBorders>
          </w:tcPr>
          <w:p w14:paraId="6DB4B36F" w14:textId="77777777" w:rsidR="001E41F3" w:rsidRPr="00AF1A6F" w:rsidRDefault="001E41F3">
            <w:pPr>
              <w:pStyle w:val="CRCoverPage"/>
              <w:spacing w:after="0"/>
              <w:rPr>
                <w:noProof/>
                <w:sz w:val="8"/>
                <w:szCs w:val="8"/>
                <w:highlight w:val="green"/>
              </w:rPr>
            </w:pPr>
          </w:p>
        </w:tc>
      </w:tr>
      <w:tr w:rsidR="001E41F3" w14:paraId="34A7D5F0" w14:textId="77777777" w:rsidTr="00547111">
        <w:tc>
          <w:tcPr>
            <w:tcW w:w="2694" w:type="dxa"/>
            <w:gridSpan w:val="2"/>
            <w:tcBorders>
              <w:left w:val="single" w:sz="4" w:space="0" w:color="auto"/>
              <w:bottom w:val="single" w:sz="4" w:space="0" w:color="auto"/>
            </w:tcBorders>
          </w:tcPr>
          <w:p w14:paraId="70497C2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2D2316" w14:textId="6B1EEB37" w:rsidR="001E41F3" w:rsidRPr="00AF1A6F" w:rsidRDefault="00D12892" w:rsidP="00B661A1">
            <w:pPr>
              <w:pStyle w:val="CRCoverPage"/>
              <w:spacing w:after="0"/>
              <w:ind w:left="100"/>
              <w:rPr>
                <w:noProof/>
                <w:highlight w:val="green"/>
              </w:rPr>
            </w:pPr>
            <w:r>
              <w:rPr>
                <w:noProof/>
              </w:rPr>
              <w:t xml:space="preserve">Incorrect description of stage 2 spec. </w:t>
            </w:r>
          </w:p>
        </w:tc>
      </w:tr>
      <w:tr w:rsidR="001E41F3" w14:paraId="521D211B" w14:textId="77777777" w:rsidTr="00547111">
        <w:tc>
          <w:tcPr>
            <w:tcW w:w="2694" w:type="dxa"/>
            <w:gridSpan w:val="2"/>
          </w:tcPr>
          <w:p w14:paraId="25C734F3" w14:textId="77777777" w:rsidR="001E41F3" w:rsidRDefault="001E41F3">
            <w:pPr>
              <w:pStyle w:val="CRCoverPage"/>
              <w:spacing w:after="0"/>
              <w:rPr>
                <w:b/>
                <w:i/>
                <w:noProof/>
                <w:sz w:val="8"/>
                <w:szCs w:val="8"/>
              </w:rPr>
            </w:pPr>
          </w:p>
        </w:tc>
        <w:tc>
          <w:tcPr>
            <w:tcW w:w="6946" w:type="dxa"/>
            <w:gridSpan w:val="9"/>
          </w:tcPr>
          <w:p w14:paraId="6647232B" w14:textId="77777777" w:rsidR="001E41F3" w:rsidRDefault="001E41F3">
            <w:pPr>
              <w:pStyle w:val="CRCoverPage"/>
              <w:spacing w:after="0"/>
              <w:rPr>
                <w:noProof/>
                <w:sz w:val="8"/>
                <w:szCs w:val="8"/>
              </w:rPr>
            </w:pPr>
          </w:p>
        </w:tc>
      </w:tr>
      <w:tr w:rsidR="001E41F3" w14:paraId="6ED89AD5" w14:textId="77777777" w:rsidTr="00547111">
        <w:tc>
          <w:tcPr>
            <w:tcW w:w="2694" w:type="dxa"/>
            <w:gridSpan w:val="2"/>
            <w:tcBorders>
              <w:top w:val="single" w:sz="4" w:space="0" w:color="auto"/>
              <w:left w:val="single" w:sz="4" w:space="0" w:color="auto"/>
            </w:tcBorders>
          </w:tcPr>
          <w:p w14:paraId="428BE5A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F5C6CF" w14:textId="223DD1ED" w:rsidR="001E41F3" w:rsidRPr="00AC7C57" w:rsidRDefault="00B528E2" w:rsidP="00B528E2">
            <w:pPr>
              <w:pStyle w:val="CRCoverPage"/>
              <w:spacing w:after="0"/>
              <w:ind w:left="100"/>
              <w:rPr>
                <w:noProof/>
                <w:lang w:val="en-US" w:eastAsia="zh-CN"/>
              </w:rPr>
            </w:pPr>
            <w:r>
              <w:rPr>
                <w:noProof/>
              </w:rPr>
              <w:t xml:space="preserve">2, </w:t>
            </w:r>
            <w:r w:rsidR="00CD43F1">
              <w:rPr>
                <w:noProof/>
              </w:rPr>
              <w:t xml:space="preserve">5.1, </w:t>
            </w:r>
            <w:r w:rsidRPr="00B528E2">
              <w:rPr>
                <w:noProof/>
              </w:rPr>
              <w:t>5.3.2, 6.1.2,</w:t>
            </w:r>
            <w:ins w:id="24" w:author="Ericsson r04" w:date="2022-08-19T13:42:00Z">
              <w:r w:rsidR="00BB7123">
                <w:rPr>
                  <w:noProof/>
                </w:rPr>
                <w:t xml:space="preserve"> 6.7, </w:t>
              </w:r>
            </w:ins>
            <w:r w:rsidR="00AC7C57">
              <w:rPr>
                <w:noProof/>
              </w:rPr>
              <w:t>7.2.1.</w:t>
            </w:r>
            <w:r w:rsidR="00AC7C57">
              <w:rPr>
                <w:noProof/>
                <w:lang w:val="en-US"/>
              </w:rPr>
              <w:t xml:space="preserve">3, </w:t>
            </w:r>
            <w:r w:rsidRPr="00B528E2">
              <w:rPr>
                <w:noProof/>
                <w:lang w:val="en-US"/>
              </w:rPr>
              <w:t>7.2.4.2.1</w:t>
            </w:r>
            <w:r>
              <w:rPr>
                <w:noProof/>
                <w:lang w:val="en-US"/>
              </w:rPr>
              <w:t xml:space="preserve">, </w:t>
            </w:r>
            <w:r w:rsidR="00AC7C57">
              <w:rPr>
                <w:noProof/>
                <w:lang w:val="en-US"/>
              </w:rPr>
              <w:t xml:space="preserve">7.2.6, </w:t>
            </w:r>
            <w:ins w:id="25" w:author="Ericsson r01" w:date="2022-08-18T21:22:00Z">
              <w:r w:rsidR="00152717">
                <w:rPr>
                  <w:noProof/>
                  <w:lang w:val="en-US"/>
                </w:rPr>
                <w:t xml:space="preserve">7.3.1, </w:t>
              </w:r>
            </w:ins>
            <w:r w:rsidR="00AC7C57">
              <w:rPr>
                <w:noProof/>
                <w:lang w:val="en-US"/>
              </w:rPr>
              <w:t>7.3.2, 7.3.3</w:t>
            </w:r>
            <w:r w:rsidR="00C84527">
              <w:rPr>
                <w:noProof/>
                <w:lang w:val="en-US"/>
              </w:rPr>
              <w:t>, Annex A</w:t>
            </w:r>
          </w:p>
        </w:tc>
      </w:tr>
      <w:tr w:rsidR="001E41F3" w14:paraId="361D24F1" w14:textId="77777777" w:rsidTr="00547111">
        <w:tc>
          <w:tcPr>
            <w:tcW w:w="2694" w:type="dxa"/>
            <w:gridSpan w:val="2"/>
            <w:tcBorders>
              <w:left w:val="single" w:sz="4" w:space="0" w:color="auto"/>
            </w:tcBorders>
          </w:tcPr>
          <w:p w14:paraId="06B8E0F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9AC8FA" w14:textId="77777777" w:rsidR="001E41F3" w:rsidRDefault="001E41F3">
            <w:pPr>
              <w:pStyle w:val="CRCoverPage"/>
              <w:spacing w:after="0"/>
              <w:rPr>
                <w:noProof/>
                <w:sz w:val="8"/>
                <w:szCs w:val="8"/>
              </w:rPr>
            </w:pPr>
          </w:p>
        </w:tc>
      </w:tr>
      <w:tr w:rsidR="001E41F3" w14:paraId="1031C1DA" w14:textId="77777777" w:rsidTr="00547111">
        <w:tc>
          <w:tcPr>
            <w:tcW w:w="2694" w:type="dxa"/>
            <w:gridSpan w:val="2"/>
            <w:tcBorders>
              <w:left w:val="single" w:sz="4" w:space="0" w:color="auto"/>
            </w:tcBorders>
          </w:tcPr>
          <w:p w14:paraId="171F10C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D3C3B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071A84" w14:textId="77777777" w:rsidR="001E41F3" w:rsidRDefault="001E41F3">
            <w:pPr>
              <w:pStyle w:val="CRCoverPage"/>
              <w:spacing w:after="0"/>
              <w:jc w:val="center"/>
              <w:rPr>
                <w:b/>
                <w:caps/>
                <w:noProof/>
              </w:rPr>
            </w:pPr>
            <w:r>
              <w:rPr>
                <w:b/>
                <w:caps/>
                <w:noProof/>
              </w:rPr>
              <w:t>N</w:t>
            </w:r>
          </w:p>
        </w:tc>
        <w:tc>
          <w:tcPr>
            <w:tcW w:w="2977" w:type="dxa"/>
            <w:gridSpan w:val="4"/>
          </w:tcPr>
          <w:p w14:paraId="0B91232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FE69E8" w14:textId="77777777" w:rsidR="001E41F3" w:rsidRDefault="001E41F3">
            <w:pPr>
              <w:pStyle w:val="CRCoverPage"/>
              <w:spacing w:after="0"/>
              <w:ind w:left="99"/>
              <w:rPr>
                <w:noProof/>
              </w:rPr>
            </w:pPr>
          </w:p>
        </w:tc>
      </w:tr>
      <w:tr w:rsidR="001E41F3" w14:paraId="15F283A6" w14:textId="77777777" w:rsidTr="00547111">
        <w:tc>
          <w:tcPr>
            <w:tcW w:w="2694" w:type="dxa"/>
            <w:gridSpan w:val="2"/>
            <w:tcBorders>
              <w:left w:val="single" w:sz="4" w:space="0" w:color="auto"/>
            </w:tcBorders>
          </w:tcPr>
          <w:p w14:paraId="5FE6702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689B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11EFC3" w14:textId="77777777" w:rsidR="001E41F3" w:rsidRPr="00C222F0" w:rsidRDefault="00AF1A6F">
            <w:pPr>
              <w:pStyle w:val="CRCoverPage"/>
              <w:spacing w:after="0"/>
              <w:jc w:val="center"/>
              <w:rPr>
                <w:b/>
                <w:caps/>
                <w:noProof/>
              </w:rPr>
            </w:pPr>
            <w:r w:rsidRPr="00C222F0">
              <w:rPr>
                <w:b/>
                <w:caps/>
                <w:noProof/>
              </w:rPr>
              <w:t>X</w:t>
            </w:r>
          </w:p>
        </w:tc>
        <w:tc>
          <w:tcPr>
            <w:tcW w:w="2977" w:type="dxa"/>
            <w:gridSpan w:val="4"/>
          </w:tcPr>
          <w:p w14:paraId="4927C6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FFEB4C" w14:textId="77777777" w:rsidR="001E41F3" w:rsidRDefault="00145D43">
            <w:pPr>
              <w:pStyle w:val="CRCoverPage"/>
              <w:spacing w:after="0"/>
              <w:ind w:left="99"/>
              <w:rPr>
                <w:noProof/>
              </w:rPr>
            </w:pPr>
            <w:r>
              <w:rPr>
                <w:noProof/>
              </w:rPr>
              <w:t xml:space="preserve">TS/TR ... CR ... </w:t>
            </w:r>
          </w:p>
        </w:tc>
      </w:tr>
      <w:tr w:rsidR="001E41F3" w14:paraId="378C4C5A" w14:textId="77777777" w:rsidTr="00547111">
        <w:tc>
          <w:tcPr>
            <w:tcW w:w="2694" w:type="dxa"/>
            <w:gridSpan w:val="2"/>
            <w:tcBorders>
              <w:left w:val="single" w:sz="4" w:space="0" w:color="auto"/>
            </w:tcBorders>
          </w:tcPr>
          <w:p w14:paraId="13B1444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94605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416EBB" w14:textId="77777777" w:rsidR="001E41F3" w:rsidRPr="00C222F0" w:rsidRDefault="00AF1A6F">
            <w:pPr>
              <w:pStyle w:val="CRCoverPage"/>
              <w:spacing w:after="0"/>
              <w:jc w:val="center"/>
              <w:rPr>
                <w:b/>
                <w:caps/>
                <w:noProof/>
              </w:rPr>
            </w:pPr>
            <w:r w:rsidRPr="00C222F0">
              <w:rPr>
                <w:b/>
                <w:caps/>
                <w:noProof/>
              </w:rPr>
              <w:t>X</w:t>
            </w:r>
          </w:p>
        </w:tc>
        <w:tc>
          <w:tcPr>
            <w:tcW w:w="2977" w:type="dxa"/>
            <w:gridSpan w:val="4"/>
          </w:tcPr>
          <w:p w14:paraId="2641D67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CCBD70" w14:textId="77777777" w:rsidR="001E41F3" w:rsidRDefault="00145D43">
            <w:pPr>
              <w:pStyle w:val="CRCoverPage"/>
              <w:spacing w:after="0"/>
              <w:ind w:left="99"/>
              <w:rPr>
                <w:noProof/>
              </w:rPr>
            </w:pPr>
            <w:r>
              <w:rPr>
                <w:noProof/>
              </w:rPr>
              <w:t xml:space="preserve">TS/TR ... CR ... </w:t>
            </w:r>
          </w:p>
        </w:tc>
      </w:tr>
      <w:tr w:rsidR="001E41F3" w14:paraId="30EB5A21" w14:textId="77777777" w:rsidTr="00547111">
        <w:tc>
          <w:tcPr>
            <w:tcW w:w="2694" w:type="dxa"/>
            <w:gridSpan w:val="2"/>
            <w:tcBorders>
              <w:left w:val="single" w:sz="4" w:space="0" w:color="auto"/>
            </w:tcBorders>
          </w:tcPr>
          <w:p w14:paraId="1C59EA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07E11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789F78" w14:textId="77777777" w:rsidR="001E41F3" w:rsidRPr="00C222F0" w:rsidRDefault="00AF1A6F">
            <w:pPr>
              <w:pStyle w:val="CRCoverPage"/>
              <w:spacing w:after="0"/>
              <w:jc w:val="center"/>
              <w:rPr>
                <w:b/>
                <w:caps/>
                <w:noProof/>
              </w:rPr>
            </w:pPr>
            <w:r w:rsidRPr="00C222F0">
              <w:rPr>
                <w:b/>
                <w:caps/>
                <w:noProof/>
              </w:rPr>
              <w:t>X</w:t>
            </w:r>
          </w:p>
        </w:tc>
        <w:tc>
          <w:tcPr>
            <w:tcW w:w="2977" w:type="dxa"/>
            <w:gridSpan w:val="4"/>
          </w:tcPr>
          <w:p w14:paraId="118A89F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DBE4F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F626D3" w14:textId="77777777" w:rsidTr="008863B9">
        <w:tc>
          <w:tcPr>
            <w:tcW w:w="2694" w:type="dxa"/>
            <w:gridSpan w:val="2"/>
            <w:tcBorders>
              <w:left w:val="single" w:sz="4" w:space="0" w:color="auto"/>
            </w:tcBorders>
          </w:tcPr>
          <w:p w14:paraId="4FED76A2" w14:textId="77777777" w:rsidR="001E41F3" w:rsidRDefault="001E41F3">
            <w:pPr>
              <w:pStyle w:val="CRCoverPage"/>
              <w:spacing w:after="0"/>
              <w:rPr>
                <w:b/>
                <w:i/>
                <w:noProof/>
              </w:rPr>
            </w:pPr>
          </w:p>
        </w:tc>
        <w:tc>
          <w:tcPr>
            <w:tcW w:w="6946" w:type="dxa"/>
            <w:gridSpan w:val="9"/>
            <w:tcBorders>
              <w:right w:val="single" w:sz="4" w:space="0" w:color="auto"/>
            </w:tcBorders>
          </w:tcPr>
          <w:p w14:paraId="63ED0C1A" w14:textId="77777777" w:rsidR="001E41F3" w:rsidRDefault="001E41F3">
            <w:pPr>
              <w:pStyle w:val="CRCoverPage"/>
              <w:spacing w:after="0"/>
              <w:rPr>
                <w:noProof/>
              </w:rPr>
            </w:pPr>
          </w:p>
        </w:tc>
      </w:tr>
      <w:tr w:rsidR="001E41F3" w14:paraId="78600B40" w14:textId="77777777" w:rsidTr="008863B9">
        <w:tc>
          <w:tcPr>
            <w:tcW w:w="2694" w:type="dxa"/>
            <w:gridSpan w:val="2"/>
            <w:tcBorders>
              <w:left w:val="single" w:sz="4" w:space="0" w:color="auto"/>
              <w:bottom w:val="single" w:sz="4" w:space="0" w:color="auto"/>
            </w:tcBorders>
          </w:tcPr>
          <w:p w14:paraId="593C3D4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079159" w14:textId="77777777" w:rsidR="001E41F3" w:rsidRDefault="001E41F3">
            <w:pPr>
              <w:pStyle w:val="CRCoverPage"/>
              <w:spacing w:after="0"/>
              <w:ind w:left="100"/>
              <w:rPr>
                <w:noProof/>
              </w:rPr>
            </w:pPr>
          </w:p>
        </w:tc>
      </w:tr>
      <w:tr w:rsidR="008863B9" w:rsidRPr="008863B9" w14:paraId="38FF4DD0" w14:textId="77777777" w:rsidTr="008863B9">
        <w:tc>
          <w:tcPr>
            <w:tcW w:w="2694" w:type="dxa"/>
            <w:gridSpan w:val="2"/>
            <w:tcBorders>
              <w:top w:val="single" w:sz="4" w:space="0" w:color="auto"/>
              <w:bottom w:val="single" w:sz="4" w:space="0" w:color="auto"/>
            </w:tcBorders>
          </w:tcPr>
          <w:p w14:paraId="179C83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64D2FE" w14:textId="77777777" w:rsidR="008863B9" w:rsidRPr="008863B9" w:rsidRDefault="008863B9">
            <w:pPr>
              <w:pStyle w:val="CRCoverPage"/>
              <w:spacing w:after="0"/>
              <w:ind w:left="100"/>
              <w:rPr>
                <w:noProof/>
                <w:sz w:val="8"/>
                <w:szCs w:val="8"/>
              </w:rPr>
            </w:pPr>
          </w:p>
        </w:tc>
      </w:tr>
      <w:tr w:rsidR="008863B9" w14:paraId="0F065DB8" w14:textId="77777777" w:rsidTr="008863B9">
        <w:tc>
          <w:tcPr>
            <w:tcW w:w="2694" w:type="dxa"/>
            <w:gridSpan w:val="2"/>
            <w:tcBorders>
              <w:top w:val="single" w:sz="4" w:space="0" w:color="auto"/>
              <w:left w:val="single" w:sz="4" w:space="0" w:color="auto"/>
              <w:bottom w:val="single" w:sz="4" w:space="0" w:color="auto"/>
            </w:tcBorders>
          </w:tcPr>
          <w:p w14:paraId="355901D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A8C124" w14:textId="77777777" w:rsidR="008863B9" w:rsidRDefault="008863B9">
            <w:pPr>
              <w:pStyle w:val="CRCoverPage"/>
              <w:spacing w:after="0"/>
              <w:ind w:left="100"/>
              <w:rPr>
                <w:noProof/>
              </w:rPr>
            </w:pPr>
          </w:p>
        </w:tc>
      </w:tr>
    </w:tbl>
    <w:p w14:paraId="024614F1" w14:textId="77777777" w:rsidR="001E41F3" w:rsidRDefault="001E41F3">
      <w:pPr>
        <w:pStyle w:val="CRCoverPage"/>
        <w:spacing w:after="0"/>
        <w:rPr>
          <w:noProof/>
          <w:sz w:val="8"/>
          <w:szCs w:val="8"/>
        </w:rPr>
      </w:pPr>
    </w:p>
    <w:p w14:paraId="559E24C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F5240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6" w:name="_Toc517082226"/>
    </w:p>
    <w:p w14:paraId="73076F2B" w14:textId="77777777" w:rsidR="00E96299" w:rsidRDefault="00E96299" w:rsidP="00E96299">
      <w:pPr>
        <w:pStyle w:val="Heading1"/>
      </w:pPr>
      <w:bookmarkStart w:id="27" w:name="_Toc106166756"/>
      <w:bookmarkStart w:id="28" w:name="_Toc70079006"/>
      <w:bookmarkStart w:id="29" w:name="_Toc66391719"/>
      <w:bookmarkStart w:id="30" w:name="_Toc106166767"/>
      <w:bookmarkEnd w:id="26"/>
      <w:r>
        <w:t>2</w:t>
      </w:r>
      <w:r>
        <w:tab/>
        <w:t>References</w:t>
      </w:r>
      <w:bookmarkEnd w:id="27"/>
      <w:bookmarkEnd w:id="28"/>
      <w:bookmarkEnd w:id="29"/>
    </w:p>
    <w:p w14:paraId="7F40C57F" w14:textId="77777777" w:rsidR="00E96299" w:rsidRDefault="00E96299" w:rsidP="00E96299">
      <w:r>
        <w:t>The following documents contain provisions which, through reference in this text, constitute provisions of the present document.</w:t>
      </w:r>
    </w:p>
    <w:p w14:paraId="72E58328" w14:textId="77777777" w:rsidR="00E96299" w:rsidRDefault="00E96299" w:rsidP="00E96299">
      <w:pPr>
        <w:pStyle w:val="B1"/>
      </w:pPr>
      <w:r>
        <w:t>-</w:t>
      </w:r>
      <w:r>
        <w:tab/>
        <w:t>References are either specific (identified by date of publication, edition number, version number, etc.) or non</w:t>
      </w:r>
      <w:r>
        <w:noBreakHyphen/>
        <w:t>specific.</w:t>
      </w:r>
    </w:p>
    <w:p w14:paraId="69E596A1" w14:textId="77777777" w:rsidR="00E96299" w:rsidRDefault="00E96299" w:rsidP="00E96299">
      <w:pPr>
        <w:pStyle w:val="B1"/>
      </w:pPr>
      <w:r>
        <w:t>-</w:t>
      </w:r>
      <w:r>
        <w:tab/>
        <w:t>For a specific reference, subsequent revisions do not apply.</w:t>
      </w:r>
    </w:p>
    <w:p w14:paraId="27D09D7E" w14:textId="77777777" w:rsidR="00E96299" w:rsidRDefault="00E96299" w:rsidP="00E96299">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936C00C" w14:textId="77777777" w:rsidR="00E96299" w:rsidRDefault="00E96299" w:rsidP="00E96299">
      <w:pPr>
        <w:pStyle w:val="EX"/>
      </w:pPr>
      <w:r>
        <w:t>[1]</w:t>
      </w:r>
      <w:r>
        <w:tab/>
        <w:t>3GPP TR 21.905: "Vocabulary for 3GPP Specifications".</w:t>
      </w:r>
    </w:p>
    <w:p w14:paraId="14723499" w14:textId="77777777" w:rsidR="00E96299" w:rsidRDefault="00E96299" w:rsidP="00E96299">
      <w:pPr>
        <w:pStyle w:val="EX"/>
        <w:rPr>
          <w:lang w:eastAsia="ko-KR"/>
        </w:rPr>
      </w:pPr>
      <w:r>
        <w:rPr>
          <w:lang w:eastAsia="ko-KR"/>
        </w:rPr>
        <w:t>[2]</w:t>
      </w:r>
      <w:r>
        <w:rPr>
          <w:lang w:eastAsia="ko-KR"/>
        </w:rPr>
        <w:tab/>
        <w:t>3GPP TS 22.146: "Multimedia Broadcast/Multicast Service (MBMS); Stage 1".</w:t>
      </w:r>
    </w:p>
    <w:p w14:paraId="7C5899CF" w14:textId="77777777" w:rsidR="00E96299" w:rsidRDefault="00E96299" w:rsidP="00E96299">
      <w:pPr>
        <w:pStyle w:val="EX"/>
        <w:rPr>
          <w:lang w:eastAsia="ko-KR"/>
        </w:rPr>
      </w:pPr>
      <w:r>
        <w:rPr>
          <w:lang w:eastAsia="ko-KR"/>
        </w:rPr>
        <w:t>[3]</w:t>
      </w:r>
      <w:r>
        <w:rPr>
          <w:lang w:eastAsia="ko-KR"/>
        </w:rPr>
        <w:tab/>
        <w:t>3GPP TS 22.246: "Multimedia Broadcast/Multicast Service (MBMS) user services; Stage 1".</w:t>
      </w:r>
    </w:p>
    <w:p w14:paraId="6E119E4C" w14:textId="77777777" w:rsidR="00E96299" w:rsidRDefault="00E96299" w:rsidP="00E96299">
      <w:pPr>
        <w:pStyle w:val="EX"/>
        <w:rPr>
          <w:lang w:eastAsia="en-GB"/>
        </w:rPr>
      </w:pPr>
      <w:r>
        <w:t>[4]</w:t>
      </w:r>
      <w:r>
        <w:tab/>
        <w:t>3GPP TS 22.261: "Service requirements for the 5G system".</w:t>
      </w:r>
    </w:p>
    <w:p w14:paraId="34F2AC71" w14:textId="77777777" w:rsidR="00E96299" w:rsidRDefault="00E96299" w:rsidP="00E96299">
      <w:pPr>
        <w:pStyle w:val="EX"/>
      </w:pPr>
      <w:r>
        <w:t>[5]</w:t>
      </w:r>
      <w:r>
        <w:tab/>
        <w:t>3GPP TS 23.501: "System architecture for the 5G System (5GS)".</w:t>
      </w:r>
    </w:p>
    <w:p w14:paraId="5CCE3501" w14:textId="77777777" w:rsidR="00E96299" w:rsidRDefault="00E96299" w:rsidP="00E96299">
      <w:pPr>
        <w:pStyle w:val="EX"/>
        <w:rPr>
          <w:lang w:eastAsia="zh-CN"/>
        </w:rPr>
      </w:pPr>
      <w:r>
        <w:t>[6]</w:t>
      </w:r>
      <w:r>
        <w:tab/>
        <w:t>3GPP TS 23.502: "Procedures for the 5G System; Stage 2".</w:t>
      </w:r>
    </w:p>
    <w:p w14:paraId="6DD44BEA" w14:textId="77777777" w:rsidR="00E96299" w:rsidRDefault="00E96299" w:rsidP="00E96299">
      <w:pPr>
        <w:pStyle w:val="EX"/>
        <w:rPr>
          <w:rFonts w:eastAsia="DengXian"/>
          <w:lang w:eastAsia="en-GB"/>
        </w:rPr>
      </w:pPr>
      <w:r>
        <w:rPr>
          <w:rFonts w:eastAsia="DengXian"/>
        </w:rPr>
        <w:t>[7]</w:t>
      </w:r>
      <w:r>
        <w:rPr>
          <w:rFonts w:eastAsia="DengXian"/>
        </w:rPr>
        <w:tab/>
        <w:t>3GPP TS 23.503: "Policy and charging control framework for the 5G System (5GS); Stage 2".</w:t>
      </w:r>
    </w:p>
    <w:p w14:paraId="04714713" w14:textId="77777777" w:rsidR="00E96299" w:rsidRDefault="00E96299" w:rsidP="00E96299">
      <w:pPr>
        <w:pStyle w:val="EX"/>
        <w:rPr>
          <w:rFonts w:eastAsia="DengXian"/>
        </w:rPr>
      </w:pPr>
      <w:r>
        <w:rPr>
          <w:rFonts w:eastAsia="DengXian"/>
        </w:rPr>
        <w:t>[8]</w:t>
      </w:r>
      <w:r>
        <w:rPr>
          <w:rFonts w:eastAsia="DengXian"/>
        </w:rPr>
        <w:tab/>
        <w:t>3GPP TS 23.246: "Multimedia Broadcast/Multicast Service (MBMS); Architecture and functional description".</w:t>
      </w:r>
    </w:p>
    <w:p w14:paraId="08C04925" w14:textId="77777777" w:rsidR="00E96299" w:rsidRDefault="00E96299" w:rsidP="00E96299">
      <w:pPr>
        <w:pStyle w:val="EX"/>
        <w:rPr>
          <w:rFonts w:eastAsia="DengXian"/>
        </w:rPr>
      </w:pPr>
      <w:r>
        <w:rPr>
          <w:rFonts w:eastAsia="DengXian"/>
        </w:rPr>
        <w:t>[9]</w:t>
      </w:r>
      <w:r>
        <w:rPr>
          <w:rFonts w:eastAsia="DengXian"/>
        </w:rPr>
        <w:tab/>
        <w:t>3GPP TS 38.300: "NR; Overall description; Stage-2".</w:t>
      </w:r>
    </w:p>
    <w:p w14:paraId="53C2CE7B" w14:textId="77777777" w:rsidR="00E96299" w:rsidRDefault="00E96299" w:rsidP="00E96299">
      <w:pPr>
        <w:pStyle w:val="EX"/>
        <w:rPr>
          <w:rFonts w:eastAsia="DengXian"/>
        </w:rPr>
      </w:pPr>
      <w:r>
        <w:rPr>
          <w:rFonts w:eastAsia="DengXian"/>
        </w:rPr>
        <w:t>[10]</w:t>
      </w:r>
      <w:r>
        <w:rPr>
          <w:rFonts w:eastAsia="DengXian"/>
        </w:rPr>
        <w:tab/>
        <w:t>3GPP TS 23.468: "Group Communication System Enablers for LTE (GCSE_LTE)".</w:t>
      </w:r>
    </w:p>
    <w:p w14:paraId="73782DCE" w14:textId="77777777" w:rsidR="00E96299" w:rsidRDefault="00E96299" w:rsidP="00E96299">
      <w:pPr>
        <w:pStyle w:val="EX"/>
        <w:rPr>
          <w:rFonts w:eastAsia="MS Mincho"/>
        </w:rPr>
      </w:pPr>
      <w:r>
        <w:rPr>
          <w:rFonts w:eastAsia="DengXian"/>
        </w:rPr>
        <w:t>[11]</w:t>
      </w:r>
      <w:r>
        <w:rPr>
          <w:rFonts w:eastAsia="DengXian"/>
        </w:rPr>
        <w:tab/>
        <w:t>3GPP TS 26.348: "Northbound Application Programming Interface (API) for Multimedia Broadcast/Multicast Service (MBMS) at the xMB reference point".</w:t>
      </w:r>
    </w:p>
    <w:p w14:paraId="648231F8" w14:textId="77777777" w:rsidR="00E96299" w:rsidRDefault="00E96299" w:rsidP="00E96299">
      <w:pPr>
        <w:pStyle w:val="EX"/>
        <w:rPr>
          <w:rFonts w:eastAsia="Times New Roman"/>
        </w:rPr>
      </w:pPr>
      <w:r>
        <w:t>[12]</w:t>
      </w:r>
      <w:r>
        <w:tab/>
        <w:t>3GPP TS 23.003: "Numbering, Addressing and Identification".</w:t>
      </w:r>
    </w:p>
    <w:p w14:paraId="71C3D3ED" w14:textId="77777777" w:rsidR="00E96299" w:rsidRDefault="00E96299" w:rsidP="00E96299">
      <w:pPr>
        <w:pStyle w:val="EX"/>
      </w:pPr>
      <w:r>
        <w:t>[13]</w:t>
      </w:r>
      <w:r>
        <w:tab/>
        <w:t>3GPP TS 26.346: "MBMS: Protocols and Codecs".</w:t>
      </w:r>
    </w:p>
    <w:p w14:paraId="00A62D54" w14:textId="77777777" w:rsidR="00E96299" w:rsidRDefault="00E96299" w:rsidP="00E96299">
      <w:pPr>
        <w:pStyle w:val="EX"/>
      </w:pPr>
      <w:r>
        <w:t>[14]</w:t>
      </w:r>
      <w:r>
        <w:tab/>
        <w:t>Void.</w:t>
      </w:r>
    </w:p>
    <w:p w14:paraId="0225974F" w14:textId="77777777" w:rsidR="00E96299" w:rsidRDefault="00E96299" w:rsidP="00E96299">
      <w:pPr>
        <w:pStyle w:val="EX"/>
        <w:rPr>
          <w:rFonts w:eastAsia="Yu Mincho"/>
          <w:lang w:eastAsia="ja-JP"/>
        </w:rPr>
      </w:pPr>
      <w:r>
        <w:t>[15]</w:t>
      </w:r>
      <w:r>
        <w:tab/>
        <w:t>3GPP TS 38.413: "</w:t>
      </w:r>
      <w:r>
        <w:rPr>
          <w:rFonts w:eastAsia="MS Mincho"/>
        </w:rPr>
        <w:t>NG Application Protocol (NGAP)</w:t>
      </w:r>
      <w:r>
        <w:t>".</w:t>
      </w:r>
    </w:p>
    <w:p w14:paraId="772A501E" w14:textId="77777777" w:rsidR="00E96299" w:rsidRDefault="00E96299" w:rsidP="00E96299">
      <w:pPr>
        <w:pStyle w:val="EX"/>
        <w:rPr>
          <w:rFonts w:eastAsia="Times New Roman"/>
          <w:lang w:eastAsia="en-GB"/>
        </w:rPr>
      </w:pPr>
      <w:r>
        <w:t>[16]</w:t>
      </w:r>
      <w:r>
        <w:tab/>
        <w:t>3GPP TS 38.401: "</w:t>
      </w:r>
      <w:r>
        <w:rPr>
          <w:rFonts w:eastAsia="MS Mincho"/>
        </w:rPr>
        <w:t>NG-RAN; Architecture description</w:t>
      </w:r>
      <w:r>
        <w:t>".</w:t>
      </w:r>
    </w:p>
    <w:p w14:paraId="2D5090DC" w14:textId="77777777" w:rsidR="00E96299" w:rsidRDefault="00E96299" w:rsidP="00E96299">
      <w:pPr>
        <w:pStyle w:val="EX"/>
        <w:rPr>
          <w:rFonts w:eastAsia="DengXian"/>
          <w:lang w:eastAsia="zh-CN"/>
        </w:rPr>
      </w:pPr>
      <w:r>
        <w:rPr>
          <w:rFonts w:eastAsia="DengXian"/>
          <w:lang w:eastAsia="zh-CN"/>
        </w:rPr>
        <w:t>[17]</w:t>
      </w:r>
      <w:r>
        <w:rPr>
          <w:rFonts w:eastAsia="DengXian"/>
          <w:lang w:eastAsia="zh-CN"/>
        </w:rPr>
        <w:tab/>
      </w:r>
      <w:r>
        <w:t>3GPP TS 29.244: "Interface between the Control Plane and the User Plane Nodes; Stage 3".</w:t>
      </w:r>
    </w:p>
    <w:p w14:paraId="06D2201E" w14:textId="77777777" w:rsidR="00E96299" w:rsidRDefault="00E96299" w:rsidP="00E96299">
      <w:pPr>
        <w:pStyle w:val="EX"/>
        <w:rPr>
          <w:rFonts w:eastAsia="Yu Mincho"/>
          <w:lang w:eastAsia="ja-JP"/>
        </w:rPr>
      </w:pPr>
      <w:r>
        <w:rPr>
          <w:rFonts w:eastAsia="Yu Mincho"/>
          <w:lang w:eastAsia="ja-JP"/>
        </w:rPr>
        <w:t>[18]</w:t>
      </w:r>
      <w:r>
        <w:rPr>
          <w:rFonts w:eastAsia="Yu Mincho"/>
          <w:lang w:eastAsia="ja-JP"/>
        </w:rPr>
        <w:tab/>
        <w:t>3GPP TS 26.502: "5G Multicast-Broadcast User Service Architecture".</w:t>
      </w:r>
    </w:p>
    <w:p w14:paraId="4626CA5B" w14:textId="77777777" w:rsidR="00E96299" w:rsidRDefault="00E96299" w:rsidP="00E96299">
      <w:pPr>
        <w:pStyle w:val="EX"/>
        <w:rPr>
          <w:rFonts w:eastAsia="Yu Mincho"/>
          <w:lang w:eastAsia="ja-JP"/>
        </w:rPr>
      </w:pPr>
      <w:r>
        <w:rPr>
          <w:rFonts w:eastAsia="Yu Mincho"/>
          <w:lang w:eastAsia="ja-JP"/>
        </w:rPr>
        <w:t>[19]</w:t>
      </w:r>
      <w:r>
        <w:rPr>
          <w:rFonts w:eastAsia="Yu Mincho"/>
          <w:lang w:eastAsia="ja-JP"/>
        </w:rPr>
        <w:tab/>
        <w:t>3GPP TS 29.510: "Network Function Repository Services; Stage 3".</w:t>
      </w:r>
    </w:p>
    <w:p w14:paraId="592DEC62" w14:textId="77777777" w:rsidR="00E96299" w:rsidRDefault="00E96299" w:rsidP="00E96299">
      <w:pPr>
        <w:pStyle w:val="EX"/>
        <w:rPr>
          <w:rFonts w:eastAsia="Yu Mincho"/>
          <w:lang w:eastAsia="ja-JP"/>
        </w:rPr>
      </w:pPr>
      <w:r>
        <w:rPr>
          <w:rFonts w:eastAsia="Yu Mincho"/>
          <w:lang w:eastAsia="ja-JP"/>
        </w:rPr>
        <w:t>[20]</w:t>
      </w:r>
      <w:r>
        <w:rPr>
          <w:rFonts w:eastAsia="Yu Mincho"/>
          <w:lang w:eastAsia="ja-JP"/>
        </w:rPr>
        <w:tab/>
        <w:t>3GPP TS 33.501: "Security architecture and procedures for 5G system".</w:t>
      </w:r>
    </w:p>
    <w:p w14:paraId="51D257F2" w14:textId="77777777" w:rsidR="00E96299" w:rsidRDefault="00E96299" w:rsidP="00E96299">
      <w:pPr>
        <w:pStyle w:val="EX"/>
        <w:rPr>
          <w:rFonts w:eastAsia="Yu Mincho"/>
          <w:lang w:eastAsia="ja-JP"/>
        </w:rPr>
      </w:pPr>
      <w:r>
        <w:rPr>
          <w:rFonts w:eastAsia="Yu Mincho"/>
          <w:lang w:eastAsia="ja-JP"/>
        </w:rPr>
        <w:t>[21]</w:t>
      </w:r>
      <w:r>
        <w:rPr>
          <w:rFonts w:eastAsia="Yu Mincho"/>
          <w:lang w:eastAsia="ja-JP"/>
        </w:rPr>
        <w:tab/>
        <w:t>3GPP TS 23.289: "Mission Critical services over 5G System; Stage 2".</w:t>
      </w:r>
    </w:p>
    <w:p w14:paraId="0D84D1C8" w14:textId="77777777" w:rsidR="00E96299" w:rsidRDefault="00E96299" w:rsidP="00E96299">
      <w:pPr>
        <w:pStyle w:val="EX"/>
        <w:rPr>
          <w:ins w:id="31" w:author="Huawei User" w:date="2022-06-23T14:08:00Z"/>
          <w:rFonts w:eastAsia="Yu Mincho"/>
          <w:lang w:eastAsia="ja-JP"/>
        </w:rPr>
      </w:pPr>
      <w:r>
        <w:rPr>
          <w:rFonts w:eastAsia="Yu Mincho"/>
          <w:lang w:eastAsia="ja-JP"/>
        </w:rPr>
        <w:t>[22]</w:t>
      </w:r>
      <w:r>
        <w:rPr>
          <w:rFonts w:eastAsia="Yu Mincho"/>
          <w:lang w:eastAsia="ja-JP"/>
        </w:rPr>
        <w:tab/>
        <w:t>3GPP TS 26.517: "5G Multicast-Broadcast User Services; Protocols and Formats".</w:t>
      </w:r>
    </w:p>
    <w:p w14:paraId="6C4D40E3" w14:textId="2128DF4A" w:rsidR="00E96299" w:rsidRPr="00393E53" w:rsidRDefault="00E96299" w:rsidP="00E96299">
      <w:pPr>
        <w:pStyle w:val="EX"/>
        <w:rPr>
          <w:rFonts w:eastAsia="Yu Mincho"/>
          <w:lang w:eastAsia="ja-JP"/>
        </w:rPr>
      </w:pPr>
      <w:ins w:id="32" w:author="Huawei User" w:date="2022-08-10T10:16:00Z">
        <w:r>
          <w:rPr>
            <w:rFonts w:eastAsia="Yu Mincho"/>
            <w:lang w:eastAsia="ja-JP"/>
          </w:rPr>
          <w:t>[23]</w:t>
        </w:r>
        <w:r>
          <w:rPr>
            <w:rFonts w:eastAsia="Yu Mincho"/>
            <w:lang w:eastAsia="ja-JP"/>
          </w:rPr>
          <w:tab/>
        </w:r>
      </w:ins>
      <w:ins w:id="33" w:author="Huawei User" w:date="2022-08-10T10:17:00Z">
        <w:r>
          <w:rPr>
            <w:rFonts w:eastAsia="Yu Mincho"/>
            <w:lang w:eastAsia="ja-JP"/>
          </w:rPr>
          <w:t>3GPP TS 29.281: "</w:t>
        </w:r>
        <w:r w:rsidRPr="00E96299">
          <w:rPr>
            <w:rFonts w:eastAsia="Yu Mincho"/>
            <w:lang w:eastAsia="ja-JP"/>
          </w:rPr>
          <w:t>General Packet Radio System (GPRS) Tunnelling Protocol</w:t>
        </w:r>
        <w:r>
          <w:rPr>
            <w:rFonts w:eastAsia="Yu Mincho"/>
            <w:lang w:eastAsia="ja-JP"/>
          </w:rPr>
          <w:t>;</w:t>
        </w:r>
        <w:r w:rsidRPr="00E96299">
          <w:rPr>
            <w:rFonts w:eastAsia="Yu Mincho"/>
            <w:lang w:eastAsia="ja-JP"/>
          </w:rPr>
          <w:t xml:space="preserve"> User Plane (GTPv1-U)</w:t>
        </w:r>
        <w:r>
          <w:rPr>
            <w:rFonts w:eastAsia="Yu Mincho"/>
            <w:lang w:eastAsia="ja-JP"/>
          </w:rPr>
          <w:t>".</w:t>
        </w:r>
      </w:ins>
    </w:p>
    <w:p w14:paraId="0DCA6A77" w14:textId="693B6F83" w:rsidR="00E96299" w:rsidRPr="0042466D" w:rsidRDefault="00E96299" w:rsidP="00E9629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958FC13" w14:textId="77777777" w:rsidR="00CD43F1" w:rsidRDefault="00CD43F1" w:rsidP="00CD43F1">
      <w:pPr>
        <w:pStyle w:val="Heading2"/>
        <w:rPr>
          <w:lang w:eastAsia="zh-CN"/>
        </w:rPr>
      </w:pPr>
      <w:r>
        <w:rPr>
          <w:lang w:eastAsia="ko-KR"/>
        </w:rPr>
        <w:t>5.1</w:t>
      </w:r>
      <w:r>
        <w:rPr>
          <w:lang w:eastAsia="ko-KR"/>
        </w:rPr>
        <w:tab/>
        <w:t>General architecture</w:t>
      </w:r>
      <w:bookmarkEnd w:id="30"/>
    </w:p>
    <w:p w14:paraId="55CB360C" w14:textId="77777777" w:rsidR="00CD43F1" w:rsidRDefault="00CD43F1" w:rsidP="00CD43F1">
      <w:pPr>
        <w:rPr>
          <w:rFonts w:eastAsia="DengXian"/>
        </w:rPr>
      </w:pPr>
      <w:r>
        <w:rPr>
          <w:rFonts w:eastAsia="DengXian"/>
        </w:rPr>
        <w:t>Figure 5.1-1 depicts the MBS reference architecture. Service-based interfaces are used within the Control Plane. Support for interworking at reference points xMB and MB2 is described in Annex C.</w:t>
      </w:r>
    </w:p>
    <w:p w14:paraId="6FE55FB2" w14:textId="77777777" w:rsidR="00CD43F1" w:rsidRDefault="00CD43F1" w:rsidP="00CD43F1">
      <w:pPr>
        <w:pStyle w:val="TH"/>
        <w:rPr>
          <w:rFonts w:eastAsia="Times New Roman"/>
        </w:rPr>
      </w:pPr>
      <w:r>
        <w:rPr>
          <w:rFonts w:eastAsia="Times New Roman"/>
          <w:lang w:eastAsia="en-GB"/>
        </w:rPr>
        <w:object w:dxaOrig="9570" w:dyaOrig="4425" w14:anchorId="377420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221.25pt" o:ole="">
            <v:imagedata r:id="rId18" o:title=""/>
            <o:lock v:ext="edit" aspectratio="f"/>
          </v:shape>
          <o:OLEObject Type="Embed" ProgID="Visio.Drawing.15" ShapeID="_x0000_i1025" DrawAspect="Content" ObjectID="_1722423405" r:id="rId19"/>
        </w:object>
      </w:r>
    </w:p>
    <w:p w14:paraId="4D951ABC" w14:textId="77777777" w:rsidR="00CD43F1" w:rsidRDefault="00CD43F1" w:rsidP="00CD43F1">
      <w:pPr>
        <w:pStyle w:val="TF"/>
      </w:pPr>
      <w:r>
        <w:t xml:space="preserve">Figure 5.1-1: 5G System </w:t>
      </w:r>
      <w:r>
        <w:rPr>
          <w:lang w:eastAsia="ko-KR"/>
        </w:rPr>
        <w:t>a</w:t>
      </w:r>
      <w:r>
        <w:t xml:space="preserve">rchitecture </w:t>
      </w:r>
      <w:r>
        <w:rPr>
          <w:lang w:eastAsia="ko-KR"/>
        </w:rPr>
        <w:t>for Multicast and Broadcast Service</w:t>
      </w:r>
      <w:r>
        <w:t>.</w:t>
      </w:r>
    </w:p>
    <w:p w14:paraId="6C2F8DDD" w14:textId="77777777" w:rsidR="00CD43F1" w:rsidRDefault="00CD43F1" w:rsidP="00CD43F1">
      <w:pPr>
        <w:pStyle w:val="NO"/>
      </w:pPr>
      <w:r>
        <w:t>NOTE 1:</w:t>
      </w:r>
      <w:r>
        <w:tab/>
        <w:t xml:space="preserve">The MBSF is optional and </w:t>
      </w:r>
      <w:r>
        <w:rPr>
          <w:lang w:eastAsia="zh-CN"/>
        </w:rPr>
        <w:t>m</w:t>
      </w:r>
      <w:r>
        <w:t>ay be collocated with the NEF or AF/AS, and the MBSTF is an optional network function.</w:t>
      </w:r>
    </w:p>
    <w:p w14:paraId="776242E1" w14:textId="77777777" w:rsidR="00CD43F1" w:rsidRDefault="00CD43F1" w:rsidP="00CD43F1">
      <w:pPr>
        <w:pStyle w:val="NO"/>
      </w:pPr>
      <w:r>
        <w:t>NOTE 2:</w:t>
      </w:r>
      <w:r>
        <w:tab/>
        <w:t>The existing service-based interfaces of Nnrf, Nudm, and Nsmf are enhanced to support MBS. The existing service-based interfaces of Npcf and Nnef are enhanced to support MBS.</w:t>
      </w:r>
    </w:p>
    <w:p w14:paraId="0FACABA6" w14:textId="77777777" w:rsidR="00CD43F1" w:rsidRDefault="00CD43F1" w:rsidP="00CD43F1">
      <w:pPr>
        <w:pStyle w:val="NO"/>
        <w:rPr>
          <w:lang w:val="x-none" w:eastAsia="zh-CN"/>
        </w:rPr>
      </w:pPr>
      <w:r>
        <w:rPr>
          <w:lang w:eastAsia="zh-CN"/>
        </w:rPr>
        <w:t>NOTE 3:</w:t>
      </w:r>
      <w:r>
        <w:rPr>
          <w:lang w:eastAsia="zh-CN"/>
        </w:rPr>
        <w:tab/>
        <w:t>A MBS-enabled AF uses either Nmbsf or Nnef to interact with the MBSF.</w:t>
      </w:r>
    </w:p>
    <w:p w14:paraId="6E41C729" w14:textId="77777777" w:rsidR="00CD43F1" w:rsidRDefault="00CD43F1" w:rsidP="00CD43F1">
      <w:pPr>
        <w:rPr>
          <w:rFonts w:eastAsia="DengXian"/>
        </w:rPr>
      </w:pPr>
      <w:r>
        <w:rPr>
          <w:rFonts w:eastAsia="DengXian"/>
        </w:rPr>
        <w:t>Figure 5.1-2 depicts the 5G system architecture for MBS using the reference point representation.</w:t>
      </w:r>
    </w:p>
    <w:commentRangeStart w:id="34"/>
    <w:p w14:paraId="6C825126" w14:textId="7C736BA3" w:rsidR="00CD43F1" w:rsidRDefault="000A4442" w:rsidP="00CD43F1">
      <w:pPr>
        <w:pStyle w:val="TH"/>
        <w:rPr>
          <w:rFonts w:eastAsia="Times New Roman"/>
        </w:rPr>
      </w:pPr>
      <w:del w:id="35" w:author="Huawei_1" w:date="2022-08-10T08:41:00Z">
        <w:r w:rsidDel="00C12AAA">
          <w:rPr>
            <w:rFonts w:eastAsia="Times New Roman"/>
            <w:lang w:eastAsia="en-GB"/>
          </w:rPr>
          <w:object w:dxaOrig="9600" w:dyaOrig="4440" w14:anchorId="7D00F8E2">
            <v:shape id="_x0000_i1026" type="#_x0000_t75" style="width:462.75pt;height:213.75pt" o:ole="">
              <v:imagedata r:id="rId20" o:title=""/>
            </v:shape>
            <o:OLEObject Type="Embed" ProgID="Visio.Drawing.15" ShapeID="_x0000_i1026" DrawAspect="Content" ObjectID="_1722423406" r:id="rId21"/>
          </w:object>
        </w:r>
      </w:del>
      <w:commentRangeEnd w:id="34"/>
      <w:r w:rsidR="00CD43F1">
        <w:rPr>
          <w:rStyle w:val="CommentReference"/>
          <w:rFonts w:ascii="Times New Roman" w:hAnsi="Times New Roman"/>
          <w:b w:val="0"/>
        </w:rPr>
        <w:commentReference w:id="34"/>
      </w:r>
    </w:p>
    <w:p w14:paraId="7938BB10" w14:textId="4747F934" w:rsidR="00C12AAA" w:rsidRDefault="000A4442" w:rsidP="00CD43F1">
      <w:pPr>
        <w:pStyle w:val="TF"/>
        <w:rPr>
          <w:ins w:id="36" w:author="Huawei_1" w:date="2022-08-10T08:41:00Z"/>
        </w:rPr>
      </w:pPr>
      <w:ins w:id="37" w:author="Huawei_1" w:date="2022-08-10T08:41:00Z">
        <w:r>
          <w:rPr>
            <w:rFonts w:eastAsia="Times New Roman"/>
            <w:lang w:eastAsia="en-GB"/>
          </w:rPr>
          <w:object w:dxaOrig="11205" w:dyaOrig="5205" w14:anchorId="106D5C96">
            <v:shape id="_x0000_i1027" type="#_x0000_t75" style="width:459.75pt;height:213.75pt" o:ole="">
              <v:imagedata r:id="rId25" o:title=""/>
            </v:shape>
            <o:OLEObject Type="Embed" ProgID="Visio.Drawing.15" ShapeID="_x0000_i1027" DrawAspect="Content" ObjectID="_1722423407" r:id="rId26"/>
          </w:object>
        </w:r>
      </w:ins>
    </w:p>
    <w:p w14:paraId="5E701650" w14:textId="77777777" w:rsidR="00CD43F1" w:rsidRDefault="00CD43F1" w:rsidP="00CD43F1">
      <w:pPr>
        <w:pStyle w:val="TF"/>
      </w:pPr>
      <w:r>
        <w:t xml:space="preserve">Figure 5.1-2: 5G System </w:t>
      </w:r>
      <w:r>
        <w:rPr>
          <w:lang w:eastAsia="ko-KR"/>
        </w:rPr>
        <w:t>a</w:t>
      </w:r>
      <w:r>
        <w:t xml:space="preserve">rchitecture </w:t>
      </w:r>
      <w:r>
        <w:rPr>
          <w:lang w:eastAsia="ko-KR"/>
        </w:rPr>
        <w:t>for Multicast and Broadcast Service</w:t>
      </w:r>
      <w:r>
        <w:t xml:space="preserve"> in reference point representation.</w:t>
      </w:r>
    </w:p>
    <w:p w14:paraId="0D14F07B" w14:textId="00FB0BED" w:rsidR="00CD43F1" w:rsidRDefault="00CD43F1" w:rsidP="00CD43F1">
      <w:pPr>
        <w:pStyle w:val="NO"/>
      </w:pPr>
      <w:r>
        <w:t>NOTE 4:</w:t>
      </w:r>
      <w:r>
        <w:tab/>
        <w:t xml:space="preserve">The existing reference points of N1, N2, N4, </w:t>
      </w:r>
      <w:ins w:id="38" w:author="Huawei User" w:date="2022-06-21T15:30:00Z">
        <w:r>
          <w:t xml:space="preserve">N5, </w:t>
        </w:r>
      </w:ins>
      <w:r>
        <w:t>N10, N11, N30 and N33 are enhanced to support MBS.</w:t>
      </w:r>
    </w:p>
    <w:p w14:paraId="775A43FF" w14:textId="77777777" w:rsidR="00CD43F1" w:rsidRDefault="00CD43F1" w:rsidP="00CD43F1">
      <w:pPr>
        <w:pStyle w:val="NO"/>
      </w:pPr>
      <w:r>
        <w:t>NOTE 5:</w:t>
      </w:r>
      <w:r>
        <w:tab/>
        <w:t>Regarding the functionalities, Nmb13, N29mb and Nmb1 are identical, Nmb5 and Nmb10 are identical, Nmb9 and N6mb are identical.</w:t>
      </w:r>
    </w:p>
    <w:p w14:paraId="0D752E6A" w14:textId="271B3511" w:rsidR="00E32339" w:rsidRPr="00CD43F1" w:rsidRDefault="00E32339" w:rsidP="00E32339"/>
    <w:p w14:paraId="63825F9D" w14:textId="596C67DB"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E96299">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287A0B47" w14:textId="77777777" w:rsidR="00E96299" w:rsidRPr="002B79EA" w:rsidRDefault="00E96299" w:rsidP="00E96299">
      <w:pPr>
        <w:keepNext/>
        <w:keepLines/>
        <w:spacing w:before="120"/>
        <w:ind w:left="1134" w:hanging="1134"/>
        <w:outlineLvl w:val="2"/>
        <w:rPr>
          <w:rFonts w:ascii="Arial" w:eastAsia="SimSun" w:hAnsi="Arial"/>
          <w:sz w:val="28"/>
        </w:rPr>
      </w:pPr>
      <w:bookmarkStart w:id="39" w:name="_Toc106166772"/>
      <w:bookmarkStart w:id="40" w:name="_Toc66391730"/>
      <w:bookmarkStart w:id="41" w:name="_Toc70079022"/>
      <w:bookmarkStart w:id="42" w:name="_Toc106166837"/>
      <w:bookmarkStart w:id="43" w:name="_Toc70079060"/>
      <w:bookmarkStart w:id="44" w:name="_Toc66391764"/>
      <w:r w:rsidRPr="002B79EA">
        <w:rPr>
          <w:rFonts w:ascii="Arial" w:eastAsia="SimSun" w:hAnsi="Arial"/>
          <w:sz w:val="28"/>
        </w:rPr>
        <w:t>5.3.2</w:t>
      </w:r>
      <w:r w:rsidRPr="002B79EA">
        <w:rPr>
          <w:rFonts w:ascii="Arial" w:eastAsia="SimSun" w:hAnsi="Arial"/>
          <w:sz w:val="28"/>
        </w:rPr>
        <w:tab/>
        <w:t>Functional entities</w:t>
      </w:r>
      <w:bookmarkEnd w:id="39"/>
    </w:p>
    <w:p w14:paraId="6D0F69F9" w14:textId="77777777" w:rsidR="00E96299" w:rsidRPr="002B79EA" w:rsidRDefault="00E96299" w:rsidP="00E96299">
      <w:pPr>
        <w:keepNext/>
        <w:keepLines/>
        <w:spacing w:before="120"/>
        <w:ind w:left="1418" w:hanging="1418"/>
        <w:outlineLvl w:val="3"/>
        <w:rPr>
          <w:rFonts w:ascii="Arial" w:eastAsia="SimSun" w:hAnsi="Arial"/>
          <w:sz w:val="24"/>
        </w:rPr>
      </w:pPr>
      <w:bookmarkStart w:id="45" w:name="_Toc106166773"/>
      <w:bookmarkStart w:id="46" w:name="_Toc70929967"/>
      <w:bookmarkStart w:id="47" w:name="_Toc54730110"/>
      <w:bookmarkStart w:id="48" w:name="_Toc55203261"/>
      <w:bookmarkStart w:id="49" w:name="_Toc57450245"/>
      <w:bookmarkStart w:id="50" w:name="_Toc57450649"/>
      <w:bookmarkStart w:id="51" w:name="_Toc66391731"/>
      <w:bookmarkStart w:id="52" w:name="_Toc70079023"/>
      <w:bookmarkStart w:id="53" w:name="_Toc57450650"/>
      <w:bookmarkStart w:id="54" w:name="_Toc57450246"/>
      <w:bookmarkStart w:id="55" w:name="_Toc55203262"/>
      <w:bookmarkStart w:id="56" w:name="_Toc54730111"/>
      <w:bookmarkEnd w:id="40"/>
      <w:bookmarkEnd w:id="41"/>
      <w:r w:rsidRPr="002B79EA">
        <w:rPr>
          <w:rFonts w:ascii="Arial" w:eastAsia="SimSun" w:hAnsi="Arial"/>
          <w:sz w:val="24"/>
        </w:rPr>
        <w:t>5.3.2.1</w:t>
      </w:r>
      <w:r w:rsidRPr="002B79EA">
        <w:rPr>
          <w:rFonts w:ascii="Arial" w:eastAsia="SimSun" w:hAnsi="Arial"/>
          <w:sz w:val="24"/>
        </w:rPr>
        <w:tab/>
        <w:t>PCF</w:t>
      </w:r>
      <w:bookmarkEnd w:id="45"/>
      <w:bookmarkEnd w:id="46"/>
    </w:p>
    <w:p w14:paraId="036164BB" w14:textId="77777777" w:rsidR="00E96299" w:rsidRPr="002B79EA" w:rsidRDefault="00E96299" w:rsidP="00E96299">
      <w:pPr>
        <w:rPr>
          <w:rFonts w:eastAsia="DengXian"/>
          <w:lang w:eastAsia="ko-KR"/>
        </w:rPr>
      </w:pPr>
      <w:r w:rsidRPr="002B79EA">
        <w:rPr>
          <w:rFonts w:eastAsia="SimSun"/>
        </w:rPr>
        <w:t xml:space="preserve">In addition to the functions defined in TS 23.501 [5], </w:t>
      </w:r>
      <w:r w:rsidRPr="002B79EA">
        <w:rPr>
          <w:rFonts w:eastAsia="DengXian"/>
          <w:lang w:eastAsia="ko-KR"/>
        </w:rPr>
        <w:t>the PCF performs the following functions to support MBS if dynamic PCC for MBS is needed:</w:t>
      </w:r>
    </w:p>
    <w:p w14:paraId="4A62035E" w14:textId="77777777" w:rsidR="00E96299" w:rsidRPr="002B79EA" w:rsidRDefault="00E96299" w:rsidP="00E96299">
      <w:pPr>
        <w:overflowPunct w:val="0"/>
        <w:autoSpaceDE w:val="0"/>
        <w:autoSpaceDN w:val="0"/>
        <w:adjustRightInd w:val="0"/>
        <w:ind w:left="568" w:hanging="284"/>
        <w:rPr>
          <w:rFonts w:eastAsia="Times New Roman"/>
          <w:lang w:val="fr-FR" w:eastAsia="zh-CN"/>
        </w:rPr>
      </w:pPr>
      <w:r w:rsidRPr="002B79EA">
        <w:rPr>
          <w:rFonts w:eastAsia="Times New Roman"/>
          <w:lang w:val="fr-FR" w:eastAsia="zh-CN"/>
        </w:rPr>
        <w:t>-</w:t>
      </w:r>
      <w:r w:rsidRPr="002B79EA">
        <w:rPr>
          <w:rFonts w:eastAsia="Times New Roman"/>
          <w:lang w:val="fr-FR" w:eastAsia="zh-CN"/>
        </w:rPr>
        <w:tab/>
        <w:t>Supporting QoS handling for MBS Session.</w:t>
      </w:r>
    </w:p>
    <w:p w14:paraId="2D281826" w14:textId="77777777" w:rsidR="00E96299" w:rsidRPr="002B79EA" w:rsidRDefault="00E96299" w:rsidP="00E96299">
      <w:pPr>
        <w:overflowPunct w:val="0"/>
        <w:autoSpaceDE w:val="0"/>
        <w:autoSpaceDN w:val="0"/>
        <w:adjustRightInd w:val="0"/>
        <w:ind w:left="568" w:hanging="284"/>
        <w:rPr>
          <w:rFonts w:eastAsia="Times New Roman"/>
          <w:lang w:val="fr-FR" w:eastAsia="zh-CN"/>
        </w:rPr>
      </w:pPr>
      <w:r w:rsidRPr="002B79EA">
        <w:rPr>
          <w:rFonts w:eastAsia="Times New Roman"/>
          <w:lang w:val="fr-FR" w:eastAsia="zh-CN"/>
        </w:rPr>
        <w:t>-</w:t>
      </w:r>
      <w:r w:rsidRPr="002B79EA">
        <w:rPr>
          <w:rFonts w:eastAsia="Times New Roman"/>
          <w:lang w:val="fr-FR" w:eastAsia="zh-CN"/>
        </w:rPr>
        <w:tab/>
        <w:t>Providing policy information regarding the MBS Session to MB-SMF for authorizing the related QoS profiles.</w:t>
      </w:r>
    </w:p>
    <w:p w14:paraId="76332BF7" w14:textId="77777777" w:rsidR="00E96299" w:rsidRPr="002B79EA" w:rsidRDefault="00E96299" w:rsidP="00E96299">
      <w:pPr>
        <w:overflowPunct w:val="0"/>
        <w:autoSpaceDE w:val="0"/>
        <w:autoSpaceDN w:val="0"/>
        <w:adjustRightInd w:val="0"/>
        <w:ind w:left="568" w:hanging="284"/>
        <w:rPr>
          <w:rFonts w:eastAsia="Times New Roman"/>
          <w:lang w:val="fr-FR" w:eastAsia="zh-CN"/>
        </w:rPr>
      </w:pPr>
      <w:r w:rsidRPr="002B79EA">
        <w:rPr>
          <w:rFonts w:eastAsia="Times New Roman"/>
          <w:lang w:val="fr-FR" w:eastAsia="zh-CN"/>
        </w:rPr>
        <w:lastRenderedPageBreak/>
        <w:t>-</w:t>
      </w:r>
      <w:r w:rsidRPr="002B79EA">
        <w:rPr>
          <w:rFonts w:eastAsia="Times New Roman"/>
          <w:lang w:val="fr-FR" w:eastAsia="zh-CN"/>
        </w:rPr>
        <w:tab/>
        <w:t>Interacting with UDR for QoS information retrieval.</w:t>
      </w:r>
    </w:p>
    <w:p w14:paraId="242A8B7B" w14:textId="77777777" w:rsidR="00E96299" w:rsidRPr="002B79EA" w:rsidRDefault="00E96299" w:rsidP="00E96299">
      <w:pPr>
        <w:overflowPunct w:val="0"/>
        <w:autoSpaceDE w:val="0"/>
        <w:autoSpaceDN w:val="0"/>
        <w:adjustRightInd w:val="0"/>
        <w:ind w:left="568" w:hanging="284"/>
        <w:rPr>
          <w:rFonts w:eastAsia="Times New Roman"/>
          <w:lang w:val="fr-FR" w:eastAsia="zh-CN"/>
        </w:rPr>
      </w:pPr>
      <w:r w:rsidRPr="002B79EA">
        <w:rPr>
          <w:rFonts w:eastAsia="Times New Roman"/>
          <w:lang w:val="fr-FR" w:eastAsia="zh-CN"/>
        </w:rPr>
        <w:t>-</w:t>
      </w:r>
      <w:r w:rsidRPr="002B79EA">
        <w:rPr>
          <w:rFonts w:eastAsia="Times New Roman"/>
          <w:lang w:val="fr-FR" w:eastAsia="zh-CN"/>
        </w:rPr>
        <w:tab/>
        <w:t>The PCF can receive MBS information from AF, NEF or MBSF, e.g. based on the different configuration options in Annex A.</w:t>
      </w:r>
    </w:p>
    <w:p w14:paraId="0F35C521" w14:textId="77777777" w:rsidR="00E96299" w:rsidRPr="002B79EA" w:rsidRDefault="00E96299" w:rsidP="00E96299">
      <w:pPr>
        <w:keepNext/>
        <w:keepLines/>
        <w:spacing w:before="120"/>
        <w:ind w:left="1418" w:hanging="1418"/>
        <w:outlineLvl w:val="3"/>
        <w:rPr>
          <w:rFonts w:ascii="Arial" w:eastAsia="SimSun" w:hAnsi="Arial"/>
          <w:sz w:val="24"/>
        </w:rPr>
      </w:pPr>
      <w:bookmarkStart w:id="57" w:name="_Toc106166774"/>
      <w:bookmarkStart w:id="58" w:name="_Toc70929968"/>
      <w:bookmarkStart w:id="59" w:name="_Toc70079024"/>
      <w:bookmarkStart w:id="60" w:name="_Toc66391732"/>
      <w:bookmarkEnd w:id="47"/>
      <w:bookmarkEnd w:id="48"/>
      <w:bookmarkEnd w:id="49"/>
      <w:bookmarkEnd w:id="50"/>
      <w:bookmarkEnd w:id="51"/>
      <w:bookmarkEnd w:id="52"/>
      <w:r w:rsidRPr="002B79EA">
        <w:rPr>
          <w:rFonts w:ascii="Arial" w:eastAsia="SimSun" w:hAnsi="Arial"/>
          <w:sz w:val="24"/>
        </w:rPr>
        <w:t>5.3.2.2</w:t>
      </w:r>
      <w:r w:rsidRPr="002B79EA">
        <w:rPr>
          <w:rFonts w:ascii="Arial" w:eastAsia="SimSun" w:hAnsi="Arial"/>
          <w:sz w:val="24"/>
        </w:rPr>
        <w:tab/>
        <w:t>MB-SMF</w:t>
      </w:r>
      <w:bookmarkEnd w:id="57"/>
      <w:bookmarkEnd w:id="58"/>
    </w:p>
    <w:p w14:paraId="1CD8357E" w14:textId="77777777" w:rsidR="00E96299" w:rsidRPr="002B79EA" w:rsidRDefault="00E96299" w:rsidP="00E96299">
      <w:pPr>
        <w:rPr>
          <w:rFonts w:eastAsia="DengXian"/>
          <w:lang w:eastAsia="ko-KR"/>
        </w:rPr>
      </w:pPr>
      <w:r w:rsidRPr="002B79EA">
        <w:rPr>
          <w:rFonts w:eastAsia="DengXian"/>
          <w:lang w:eastAsia="ko-KR"/>
        </w:rPr>
        <w:t>The MB-SMF performs the following functions to support MBS:</w:t>
      </w:r>
    </w:p>
    <w:p w14:paraId="2D88E696" w14:textId="77777777" w:rsidR="00E96299" w:rsidRPr="002B79EA" w:rsidRDefault="00E96299" w:rsidP="00E96299">
      <w:pPr>
        <w:overflowPunct w:val="0"/>
        <w:autoSpaceDE w:val="0"/>
        <w:autoSpaceDN w:val="0"/>
        <w:adjustRightInd w:val="0"/>
        <w:ind w:left="568" w:hanging="284"/>
        <w:rPr>
          <w:rFonts w:eastAsia="Times New Roman"/>
          <w:lang w:val="fr-FR" w:eastAsia="zh-CN"/>
        </w:rPr>
      </w:pPr>
      <w:r w:rsidRPr="002B79EA">
        <w:rPr>
          <w:rFonts w:eastAsia="Times New Roman"/>
          <w:lang w:val="fr-FR" w:eastAsia="zh-CN"/>
        </w:rPr>
        <w:t>-</w:t>
      </w:r>
      <w:r w:rsidRPr="002B79EA">
        <w:rPr>
          <w:rFonts w:eastAsia="Times New Roman"/>
          <w:lang w:val="fr-FR" w:eastAsia="zh-CN"/>
        </w:rPr>
        <w:tab/>
        <w:t>General for Multicast and Broadcast MBS sessions:</w:t>
      </w:r>
    </w:p>
    <w:p w14:paraId="7802CABA" w14:textId="77777777" w:rsidR="00E96299" w:rsidRPr="002B79EA" w:rsidRDefault="00E96299" w:rsidP="00E96299">
      <w:pPr>
        <w:overflowPunct w:val="0"/>
        <w:autoSpaceDE w:val="0"/>
        <w:autoSpaceDN w:val="0"/>
        <w:adjustRightInd w:val="0"/>
        <w:ind w:left="851" w:hanging="284"/>
        <w:rPr>
          <w:rFonts w:eastAsia="Times New Roman"/>
          <w:lang w:val="fr-FR" w:eastAsia="en-GB"/>
        </w:rPr>
      </w:pPr>
      <w:r w:rsidRPr="002B79EA">
        <w:rPr>
          <w:rFonts w:eastAsia="Times New Roman"/>
          <w:lang w:val="fr-FR" w:eastAsia="fr-FR"/>
        </w:rPr>
        <w:t>-</w:t>
      </w:r>
      <w:r w:rsidRPr="002B79EA">
        <w:rPr>
          <w:rFonts w:eastAsia="Times New Roman"/>
          <w:lang w:val="fr-FR" w:eastAsia="fr-FR"/>
        </w:rPr>
        <w:tab/>
        <w:t>Supporting MBS session management (including QoS control).</w:t>
      </w:r>
    </w:p>
    <w:p w14:paraId="1E28314A" w14:textId="77777777" w:rsidR="00E96299" w:rsidRPr="002B79EA" w:rsidRDefault="00E96299" w:rsidP="00E96299">
      <w:pPr>
        <w:overflowPunct w:val="0"/>
        <w:autoSpaceDE w:val="0"/>
        <w:autoSpaceDN w:val="0"/>
        <w:adjustRightInd w:val="0"/>
        <w:ind w:left="851" w:hanging="284"/>
        <w:rPr>
          <w:rFonts w:eastAsia="Times New Roman"/>
          <w:lang w:val="fr-FR" w:eastAsia="fr-FR"/>
        </w:rPr>
      </w:pPr>
      <w:r w:rsidRPr="002B79EA">
        <w:rPr>
          <w:rFonts w:eastAsia="Times New Roman"/>
          <w:lang w:val="fr-FR" w:eastAsia="fr-FR"/>
        </w:rPr>
        <w:t>-</w:t>
      </w:r>
      <w:r w:rsidRPr="002B79EA">
        <w:rPr>
          <w:rFonts w:eastAsia="Times New Roman"/>
          <w:lang w:val="fr-FR" w:eastAsia="fr-FR"/>
        </w:rPr>
        <w:tab/>
        <w:t>Configuring the MB-UPF for multicast and broadcast data transport, based on the policy rules for multicast and broadcast services from PCF or local policy.</w:t>
      </w:r>
    </w:p>
    <w:p w14:paraId="06F7B722" w14:textId="77777777" w:rsidR="00E96299" w:rsidRPr="002B79EA" w:rsidRDefault="00E96299" w:rsidP="00E96299">
      <w:pPr>
        <w:overflowPunct w:val="0"/>
        <w:autoSpaceDE w:val="0"/>
        <w:autoSpaceDN w:val="0"/>
        <w:adjustRightInd w:val="0"/>
        <w:ind w:left="851" w:hanging="284"/>
        <w:rPr>
          <w:rFonts w:eastAsia="Yu Mincho"/>
          <w:lang w:val="fr-FR" w:eastAsia="fr-FR"/>
        </w:rPr>
      </w:pPr>
      <w:r w:rsidRPr="002B79EA">
        <w:rPr>
          <w:rFonts w:eastAsia="Times New Roman"/>
          <w:lang w:val="fr-FR" w:eastAsia="fr-FR"/>
        </w:rPr>
        <w:t>-</w:t>
      </w:r>
      <w:r w:rsidRPr="002B79EA">
        <w:rPr>
          <w:rFonts w:eastAsia="Times New Roman"/>
          <w:lang w:val="fr-FR" w:eastAsia="fr-FR"/>
        </w:rPr>
        <w:tab/>
      </w:r>
      <w:r w:rsidRPr="002B79EA">
        <w:rPr>
          <w:rFonts w:eastAsia="Times New Roman"/>
          <w:lang w:val="fr-FR" w:eastAsia="ko-KR"/>
        </w:rPr>
        <w:t>Allocating and de-allocating TMGIs.</w:t>
      </w:r>
    </w:p>
    <w:p w14:paraId="68393F42" w14:textId="77777777" w:rsidR="00E96299" w:rsidRPr="002B79EA" w:rsidRDefault="00E96299" w:rsidP="00E96299">
      <w:pPr>
        <w:overflowPunct w:val="0"/>
        <w:autoSpaceDE w:val="0"/>
        <w:autoSpaceDN w:val="0"/>
        <w:adjustRightInd w:val="0"/>
        <w:ind w:left="568" w:hanging="284"/>
        <w:rPr>
          <w:rFonts w:eastAsia="Times New Roman"/>
          <w:lang w:val="fr-FR" w:eastAsia="zh-CN"/>
        </w:rPr>
      </w:pPr>
      <w:r w:rsidRPr="002B79EA">
        <w:rPr>
          <w:rFonts w:eastAsia="Times New Roman"/>
          <w:lang w:val="fr-FR" w:eastAsia="zh-CN"/>
        </w:rPr>
        <w:t>-</w:t>
      </w:r>
      <w:r w:rsidRPr="002B79EA">
        <w:rPr>
          <w:rFonts w:eastAsia="Times New Roman"/>
          <w:lang w:val="fr-FR" w:eastAsia="zh-CN"/>
        </w:rPr>
        <w:tab/>
        <w:t>Specific for Broadcast MBS sessions:</w:t>
      </w:r>
    </w:p>
    <w:p w14:paraId="773CB1BF" w14:textId="77777777" w:rsidR="00E96299" w:rsidRPr="002B79EA" w:rsidRDefault="00E96299" w:rsidP="00E96299">
      <w:pPr>
        <w:overflowPunct w:val="0"/>
        <w:autoSpaceDE w:val="0"/>
        <w:autoSpaceDN w:val="0"/>
        <w:adjustRightInd w:val="0"/>
        <w:ind w:left="851" w:hanging="284"/>
        <w:rPr>
          <w:rFonts w:eastAsia="Times New Roman"/>
          <w:lang w:val="fr-FR" w:eastAsia="en-GB"/>
        </w:rPr>
      </w:pPr>
      <w:r w:rsidRPr="002B79EA">
        <w:rPr>
          <w:rFonts w:eastAsia="Times New Roman"/>
          <w:lang w:val="fr-FR" w:eastAsia="fr-FR"/>
        </w:rPr>
        <w:t>-</w:t>
      </w:r>
      <w:r w:rsidRPr="002B79EA">
        <w:rPr>
          <w:rFonts w:eastAsia="Times New Roman"/>
          <w:lang w:val="fr-FR" w:eastAsia="fr-FR"/>
        </w:rPr>
        <w:tab/>
        <w:t>Interacting with RAN (via AMF) to control data transport using 5GC Shared MBS traffic delivery method.</w:t>
      </w:r>
    </w:p>
    <w:p w14:paraId="6E7BE65E" w14:textId="77777777" w:rsidR="00E96299" w:rsidRPr="002B79EA" w:rsidRDefault="00E96299" w:rsidP="00E96299">
      <w:pPr>
        <w:overflowPunct w:val="0"/>
        <w:autoSpaceDE w:val="0"/>
        <w:autoSpaceDN w:val="0"/>
        <w:adjustRightInd w:val="0"/>
        <w:ind w:left="568" w:hanging="284"/>
        <w:rPr>
          <w:rFonts w:eastAsia="Times New Roman"/>
          <w:lang w:val="fr-FR" w:eastAsia="zh-CN"/>
        </w:rPr>
      </w:pPr>
      <w:r w:rsidRPr="002B79EA">
        <w:rPr>
          <w:rFonts w:eastAsia="Times New Roman"/>
          <w:lang w:val="fr-FR" w:eastAsia="zh-CN"/>
        </w:rPr>
        <w:t>-</w:t>
      </w:r>
      <w:r w:rsidRPr="002B79EA">
        <w:rPr>
          <w:rFonts w:eastAsia="Times New Roman"/>
          <w:lang w:val="fr-FR" w:eastAsia="zh-CN"/>
        </w:rPr>
        <w:tab/>
        <w:t>Specific for Multicast MBS sessions:</w:t>
      </w:r>
    </w:p>
    <w:p w14:paraId="22419943" w14:textId="77777777" w:rsidR="00E96299" w:rsidRPr="002B79EA" w:rsidRDefault="00E96299" w:rsidP="00E96299">
      <w:pPr>
        <w:overflowPunct w:val="0"/>
        <w:autoSpaceDE w:val="0"/>
        <w:autoSpaceDN w:val="0"/>
        <w:adjustRightInd w:val="0"/>
        <w:ind w:left="851" w:hanging="284"/>
        <w:rPr>
          <w:rFonts w:eastAsia="Times New Roman"/>
          <w:lang w:val="fr-FR" w:eastAsia="en-GB"/>
        </w:rPr>
      </w:pPr>
      <w:r w:rsidRPr="002B79EA">
        <w:rPr>
          <w:rFonts w:eastAsia="Times New Roman"/>
          <w:lang w:val="fr-FR" w:eastAsia="fr-FR"/>
        </w:rPr>
        <w:t>-</w:t>
      </w:r>
      <w:r w:rsidRPr="002B79EA">
        <w:rPr>
          <w:rFonts w:eastAsia="Times New Roman"/>
          <w:lang w:val="fr-FR" w:eastAsia="fr-FR"/>
        </w:rPr>
        <w:tab/>
        <w:t>Interacting with SMF to provide the SMF with MBS Session Context information.</w:t>
      </w:r>
    </w:p>
    <w:p w14:paraId="49A17595" w14:textId="77777777" w:rsidR="00E96299" w:rsidRPr="002B79EA" w:rsidRDefault="00E96299" w:rsidP="00E96299">
      <w:pPr>
        <w:overflowPunct w:val="0"/>
        <w:autoSpaceDE w:val="0"/>
        <w:autoSpaceDN w:val="0"/>
        <w:adjustRightInd w:val="0"/>
        <w:ind w:left="851" w:hanging="284"/>
        <w:rPr>
          <w:rFonts w:eastAsia="Times New Roman"/>
          <w:lang w:val="fr-FR" w:eastAsia="fr-FR"/>
        </w:rPr>
      </w:pPr>
      <w:r w:rsidRPr="002B79EA">
        <w:rPr>
          <w:rFonts w:eastAsia="Times New Roman"/>
          <w:lang w:val="fr-FR" w:eastAsia="fr-FR"/>
        </w:rPr>
        <w:t>-</w:t>
      </w:r>
      <w:r w:rsidRPr="002B79EA">
        <w:rPr>
          <w:rFonts w:eastAsia="Times New Roman"/>
          <w:lang w:val="fr-FR" w:eastAsia="fr-FR"/>
        </w:rPr>
        <w:tab/>
        <w:t>Interacting with RAN (via AMF) to establish data transmission resources between MB-UPF and RAN nodes for 5GC Shared MBS traffic delivery method.</w:t>
      </w:r>
    </w:p>
    <w:p w14:paraId="5228B197" w14:textId="77777777" w:rsidR="00E96299" w:rsidRPr="002B79EA" w:rsidRDefault="00E96299" w:rsidP="00E96299">
      <w:pPr>
        <w:overflowPunct w:val="0"/>
        <w:autoSpaceDE w:val="0"/>
        <w:autoSpaceDN w:val="0"/>
        <w:adjustRightInd w:val="0"/>
        <w:ind w:left="851" w:hanging="284"/>
        <w:rPr>
          <w:rFonts w:eastAsia="Times New Roman"/>
          <w:lang w:val="fr-FR" w:eastAsia="fr-FR"/>
        </w:rPr>
      </w:pPr>
      <w:r w:rsidRPr="002B79EA">
        <w:rPr>
          <w:rFonts w:eastAsia="Times New Roman"/>
          <w:lang w:val="fr-FR" w:eastAsia="fr-FR"/>
        </w:rPr>
        <w:t>-</w:t>
      </w:r>
      <w:r w:rsidRPr="002B79EA">
        <w:rPr>
          <w:rFonts w:eastAsia="Times New Roman"/>
          <w:lang w:val="fr-FR" w:eastAsia="fr-FR"/>
        </w:rPr>
        <w:tab/>
        <w:t>Controlling the MB-UPF for multicast data transport using 5GC Individual MBS traffic delivery method.</w:t>
      </w:r>
    </w:p>
    <w:p w14:paraId="7E31CD3C" w14:textId="77777777" w:rsidR="00E96299" w:rsidRPr="002B79EA" w:rsidRDefault="00E96299" w:rsidP="00E96299">
      <w:pPr>
        <w:keepNext/>
        <w:keepLines/>
        <w:spacing w:before="120"/>
        <w:ind w:left="1418" w:hanging="1418"/>
        <w:outlineLvl w:val="3"/>
        <w:rPr>
          <w:rFonts w:ascii="Arial" w:eastAsia="SimSun" w:hAnsi="Arial"/>
          <w:sz w:val="24"/>
        </w:rPr>
      </w:pPr>
      <w:bookmarkStart w:id="61" w:name="_Toc106166775"/>
      <w:bookmarkStart w:id="62" w:name="_Toc70929969"/>
      <w:bookmarkStart w:id="63" w:name="_Toc70079025"/>
      <w:bookmarkStart w:id="64" w:name="_Toc66391733"/>
      <w:bookmarkEnd w:id="59"/>
      <w:bookmarkEnd w:id="60"/>
      <w:r w:rsidRPr="002B79EA">
        <w:rPr>
          <w:rFonts w:ascii="Arial" w:eastAsia="SimSun" w:hAnsi="Arial"/>
          <w:sz w:val="24"/>
        </w:rPr>
        <w:t>5.3.2.3</w:t>
      </w:r>
      <w:r w:rsidRPr="002B79EA">
        <w:rPr>
          <w:rFonts w:ascii="Arial" w:eastAsia="SimSun" w:hAnsi="Arial"/>
          <w:sz w:val="24"/>
        </w:rPr>
        <w:tab/>
        <w:t>SMF</w:t>
      </w:r>
      <w:bookmarkEnd w:id="61"/>
      <w:bookmarkEnd w:id="62"/>
    </w:p>
    <w:p w14:paraId="579B7FC4" w14:textId="77777777" w:rsidR="00E96299" w:rsidRPr="002B79EA" w:rsidRDefault="00E96299" w:rsidP="00E96299">
      <w:pPr>
        <w:rPr>
          <w:rFonts w:eastAsia="DengXian"/>
          <w:lang w:val="en-US" w:eastAsia="zh-CN"/>
        </w:rPr>
      </w:pPr>
      <w:r w:rsidRPr="002B79EA">
        <w:rPr>
          <w:rFonts w:eastAsia="SimSun"/>
        </w:rPr>
        <w:t xml:space="preserve">In addition to the functions defined in TS 23.501 [5], </w:t>
      </w:r>
      <w:r w:rsidRPr="002B79EA">
        <w:rPr>
          <w:rFonts w:eastAsia="DengXian"/>
        </w:rPr>
        <w:t>the SMF performs the following functions to support MBS:</w:t>
      </w:r>
    </w:p>
    <w:p w14:paraId="03815D8B" w14:textId="77777777" w:rsidR="00E96299" w:rsidRPr="002B79EA" w:rsidRDefault="00E96299" w:rsidP="00E96299">
      <w:pPr>
        <w:overflowPunct w:val="0"/>
        <w:autoSpaceDE w:val="0"/>
        <w:autoSpaceDN w:val="0"/>
        <w:adjustRightInd w:val="0"/>
        <w:ind w:left="568" w:hanging="284"/>
        <w:rPr>
          <w:rFonts w:eastAsia="Times New Roman"/>
          <w:lang w:eastAsia="en-GB"/>
        </w:rPr>
      </w:pPr>
      <w:r w:rsidRPr="002B79EA">
        <w:rPr>
          <w:rFonts w:eastAsia="Times New Roman"/>
          <w:lang w:val="fr-FR" w:eastAsia="fr-FR"/>
        </w:rPr>
        <w:t>-</w:t>
      </w:r>
      <w:r w:rsidRPr="002B79EA">
        <w:rPr>
          <w:rFonts w:eastAsia="Times New Roman"/>
          <w:lang w:val="fr-FR" w:eastAsia="fr-FR"/>
        </w:rPr>
        <w:tab/>
        <w:t>Discovering MB-SMF for a Multicast MBS session.</w:t>
      </w:r>
    </w:p>
    <w:p w14:paraId="14EE6116" w14:textId="77777777" w:rsidR="00E96299" w:rsidRPr="002B79EA" w:rsidRDefault="00E96299" w:rsidP="00E96299">
      <w:pPr>
        <w:overflowPunct w:val="0"/>
        <w:autoSpaceDE w:val="0"/>
        <w:autoSpaceDN w:val="0"/>
        <w:adjustRightInd w:val="0"/>
        <w:ind w:left="568" w:hanging="284"/>
        <w:rPr>
          <w:rFonts w:eastAsia="Times New Roman"/>
          <w:lang w:val="fr-FR" w:eastAsia="fr-FR"/>
        </w:rPr>
      </w:pPr>
      <w:r w:rsidRPr="002B79EA">
        <w:rPr>
          <w:rFonts w:eastAsia="Times New Roman"/>
          <w:lang w:val="fr-FR" w:eastAsia="fr-FR"/>
        </w:rPr>
        <w:t>-</w:t>
      </w:r>
      <w:r w:rsidRPr="002B79EA">
        <w:rPr>
          <w:rFonts w:eastAsia="Times New Roman"/>
          <w:lang w:val="fr-FR" w:eastAsia="fr-FR"/>
        </w:rPr>
        <w:tab/>
        <w:t>Authorizing Multicast MBS session join operation for served UEs if needed.</w:t>
      </w:r>
    </w:p>
    <w:p w14:paraId="180F3654" w14:textId="77777777" w:rsidR="00E96299" w:rsidRPr="002B79EA" w:rsidRDefault="00E96299" w:rsidP="00E96299">
      <w:pPr>
        <w:overflowPunct w:val="0"/>
        <w:autoSpaceDE w:val="0"/>
        <w:autoSpaceDN w:val="0"/>
        <w:adjustRightInd w:val="0"/>
        <w:ind w:left="568" w:hanging="284"/>
        <w:rPr>
          <w:rFonts w:eastAsia="Times New Roman"/>
          <w:lang w:val="fr-FR" w:eastAsia="fr-FR"/>
        </w:rPr>
      </w:pPr>
      <w:r w:rsidRPr="002B79EA">
        <w:rPr>
          <w:rFonts w:eastAsia="Times New Roman"/>
          <w:lang w:val="fr-FR" w:eastAsia="fr-FR"/>
        </w:rPr>
        <w:t>-</w:t>
      </w:r>
      <w:r w:rsidRPr="002B79EA">
        <w:rPr>
          <w:rFonts w:eastAsia="Times New Roman"/>
          <w:lang w:val="fr-FR" w:eastAsia="fr-FR"/>
        </w:rPr>
        <w:tab/>
        <w:t>Interacting with MB-SMF to obtain multicast Session Context information used as input to modify the PDU Session associated with MBS session.</w:t>
      </w:r>
    </w:p>
    <w:p w14:paraId="1AA3E3DF" w14:textId="77777777" w:rsidR="00E96299" w:rsidRPr="002B79EA" w:rsidRDefault="00E96299" w:rsidP="00E96299">
      <w:pPr>
        <w:overflowPunct w:val="0"/>
        <w:autoSpaceDE w:val="0"/>
        <w:autoSpaceDN w:val="0"/>
        <w:adjustRightInd w:val="0"/>
        <w:ind w:left="568" w:hanging="284"/>
        <w:rPr>
          <w:rFonts w:eastAsia="Times New Roman"/>
          <w:lang w:val="fr-FR" w:eastAsia="fr-FR"/>
        </w:rPr>
      </w:pPr>
      <w:r w:rsidRPr="002B79EA">
        <w:rPr>
          <w:rFonts w:eastAsia="Times New Roman"/>
          <w:lang w:val="fr-FR" w:eastAsia="fr-FR"/>
        </w:rPr>
        <w:t>-</w:t>
      </w:r>
      <w:r w:rsidRPr="002B79EA">
        <w:rPr>
          <w:rFonts w:eastAsia="Times New Roman"/>
          <w:lang w:val="fr-FR" w:eastAsia="fr-FR"/>
        </w:rPr>
        <w:tab/>
        <w:t>Interacting with RAN to provide information about a Multicast MBS session that a UE is participating in.</w:t>
      </w:r>
    </w:p>
    <w:p w14:paraId="1C69B410" w14:textId="77777777" w:rsidR="00E96299" w:rsidRPr="002B79EA" w:rsidRDefault="00E96299" w:rsidP="00E96299">
      <w:pPr>
        <w:overflowPunct w:val="0"/>
        <w:autoSpaceDE w:val="0"/>
        <w:autoSpaceDN w:val="0"/>
        <w:adjustRightInd w:val="0"/>
        <w:ind w:left="568" w:hanging="284"/>
        <w:rPr>
          <w:rFonts w:eastAsia="Times New Roman"/>
          <w:lang w:val="fr-FR" w:eastAsia="fr-FR"/>
        </w:rPr>
      </w:pPr>
      <w:r w:rsidRPr="002B79EA">
        <w:rPr>
          <w:rFonts w:eastAsia="Times New Roman"/>
          <w:lang w:val="fr-FR" w:eastAsia="fr-FR"/>
        </w:rPr>
        <w:t>-</w:t>
      </w:r>
      <w:r w:rsidRPr="002B79EA">
        <w:rPr>
          <w:rFonts w:eastAsia="Times New Roman"/>
          <w:lang w:val="fr-FR" w:eastAsia="fr-FR"/>
        </w:rPr>
        <w:tab/>
        <w:t>Interacting with RAN and UPF for multicast data transport using 5GC Individual MBS traffic delivery method.</w:t>
      </w:r>
    </w:p>
    <w:p w14:paraId="1E2D7952" w14:textId="77777777" w:rsidR="00E96299" w:rsidRPr="002B79EA" w:rsidRDefault="00E96299" w:rsidP="00E96299">
      <w:pPr>
        <w:keepLines/>
        <w:overflowPunct w:val="0"/>
        <w:autoSpaceDE w:val="0"/>
        <w:autoSpaceDN w:val="0"/>
        <w:adjustRightInd w:val="0"/>
        <w:ind w:left="1135" w:hanging="851"/>
        <w:rPr>
          <w:rFonts w:eastAsia="Times New Roman"/>
          <w:lang w:val="fr-FR" w:eastAsia="fr-FR"/>
        </w:rPr>
      </w:pPr>
      <w:r w:rsidRPr="002B79EA">
        <w:rPr>
          <w:rFonts w:eastAsia="Times New Roman"/>
          <w:lang w:val="fr-FR" w:eastAsia="fr-FR"/>
        </w:rPr>
        <w:t>NOTE:</w:t>
      </w:r>
      <w:r w:rsidRPr="002B79EA">
        <w:rPr>
          <w:rFonts w:eastAsia="Times New Roman"/>
          <w:lang w:val="fr-FR" w:eastAsia="fr-FR"/>
        </w:rPr>
        <w:tab/>
        <w:t>SMF and MB-SMF may be co-located or deployed separately.</w:t>
      </w:r>
    </w:p>
    <w:p w14:paraId="5193F868" w14:textId="77777777" w:rsidR="00E96299" w:rsidRPr="002B79EA" w:rsidRDefault="00E96299" w:rsidP="00E96299">
      <w:pPr>
        <w:keepNext/>
        <w:keepLines/>
        <w:spacing w:before="120"/>
        <w:ind w:left="1418" w:hanging="1418"/>
        <w:outlineLvl w:val="3"/>
        <w:rPr>
          <w:rFonts w:ascii="Arial" w:eastAsia="SimSun" w:hAnsi="Arial"/>
          <w:sz w:val="24"/>
        </w:rPr>
      </w:pPr>
      <w:bookmarkStart w:id="65" w:name="_Toc106166776"/>
      <w:bookmarkStart w:id="66" w:name="_Toc70929970"/>
      <w:bookmarkStart w:id="67" w:name="_Toc57450651"/>
      <w:bookmarkStart w:id="68" w:name="_Toc57450247"/>
      <w:bookmarkStart w:id="69" w:name="_Toc55203263"/>
      <w:bookmarkStart w:id="70" w:name="_Toc54730112"/>
      <w:bookmarkStart w:id="71" w:name="_Toc70079026"/>
      <w:bookmarkStart w:id="72" w:name="_Toc66391734"/>
      <w:bookmarkEnd w:id="53"/>
      <w:bookmarkEnd w:id="54"/>
      <w:bookmarkEnd w:id="55"/>
      <w:bookmarkEnd w:id="56"/>
      <w:bookmarkEnd w:id="63"/>
      <w:bookmarkEnd w:id="64"/>
      <w:r w:rsidRPr="002B79EA">
        <w:rPr>
          <w:rFonts w:ascii="Arial" w:eastAsia="SimSun" w:hAnsi="Arial"/>
          <w:sz w:val="24"/>
        </w:rPr>
        <w:t>5.3.2.4</w:t>
      </w:r>
      <w:r w:rsidRPr="002B79EA">
        <w:rPr>
          <w:rFonts w:ascii="Arial" w:eastAsia="SimSun" w:hAnsi="Arial"/>
          <w:sz w:val="24"/>
        </w:rPr>
        <w:tab/>
        <w:t>MB-UPF</w:t>
      </w:r>
      <w:bookmarkEnd w:id="65"/>
      <w:bookmarkEnd w:id="66"/>
    </w:p>
    <w:p w14:paraId="34ADA1C5" w14:textId="77777777" w:rsidR="00E96299" w:rsidRPr="002B79EA" w:rsidRDefault="00E96299" w:rsidP="00E96299">
      <w:pPr>
        <w:rPr>
          <w:rFonts w:eastAsia="DengXian"/>
          <w:lang w:eastAsia="ko-KR"/>
        </w:rPr>
      </w:pPr>
      <w:r w:rsidRPr="002B79EA">
        <w:rPr>
          <w:rFonts w:eastAsia="DengXian"/>
          <w:lang w:eastAsia="ko-KR"/>
        </w:rPr>
        <w:t>The MB-UPF performs the following functions to support MBS:</w:t>
      </w:r>
    </w:p>
    <w:p w14:paraId="0423E34E" w14:textId="77777777" w:rsidR="00E96299" w:rsidRPr="002B79EA" w:rsidRDefault="00E96299" w:rsidP="00E96299">
      <w:pPr>
        <w:overflowPunct w:val="0"/>
        <w:autoSpaceDE w:val="0"/>
        <w:autoSpaceDN w:val="0"/>
        <w:adjustRightInd w:val="0"/>
        <w:ind w:left="568" w:hanging="284"/>
        <w:rPr>
          <w:rFonts w:eastAsia="Times New Roman"/>
          <w:lang w:val="fr-FR" w:eastAsia="zh-CN"/>
        </w:rPr>
      </w:pPr>
      <w:r w:rsidRPr="002B79EA">
        <w:rPr>
          <w:rFonts w:eastAsia="Times New Roman"/>
          <w:lang w:val="fr-FR" w:eastAsia="zh-CN"/>
        </w:rPr>
        <w:t>-</w:t>
      </w:r>
      <w:r w:rsidRPr="002B79EA">
        <w:rPr>
          <w:rFonts w:eastAsia="Times New Roman"/>
          <w:lang w:val="fr-FR" w:eastAsia="zh-CN"/>
        </w:rPr>
        <w:tab/>
        <w:t>General for Multicast and Broadcast MBS sessions:</w:t>
      </w:r>
    </w:p>
    <w:p w14:paraId="6FD3C78D" w14:textId="20EDCFAE" w:rsidR="00E96299" w:rsidRPr="0043688C" w:rsidRDefault="00E96299" w:rsidP="00E96299">
      <w:pPr>
        <w:overflowPunct w:val="0"/>
        <w:autoSpaceDE w:val="0"/>
        <w:autoSpaceDN w:val="0"/>
        <w:adjustRightInd w:val="0"/>
        <w:ind w:left="851" w:hanging="284"/>
        <w:rPr>
          <w:rFonts w:eastAsia="Times New Roman"/>
          <w:lang w:val="fr-FR" w:eastAsia="fr-FR"/>
        </w:rPr>
      </w:pPr>
      <w:r w:rsidRPr="002B79EA">
        <w:rPr>
          <w:rFonts w:eastAsia="Times New Roman"/>
          <w:lang w:val="fr-FR" w:eastAsia="fr-FR"/>
        </w:rPr>
        <w:t>-</w:t>
      </w:r>
      <w:r w:rsidRPr="002B79EA">
        <w:rPr>
          <w:rFonts w:eastAsia="Times New Roman"/>
          <w:lang w:val="fr-FR" w:eastAsia="fr-FR"/>
        </w:rPr>
        <w:tab/>
        <w:t xml:space="preserve">Packet </w:t>
      </w:r>
      <w:del w:id="73" w:author="Ericsson r01" w:date="2022-08-18T21:22:00Z">
        <w:r w:rsidRPr="002B79EA" w:rsidDel="00152717">
          <w:rPr>
            <w:rFonts w:eastAsia="Times New Roman"/>
            <w:lang w:val="fr-FR" w:eastAsia="fr-FR"/>
          </w:rPr>
          <w:delText>filtering</w:delText>
        </w:r>
      </w:del>
      <w:ins w:id="74" w:author="Huawei User" w:date="2022-08-10T10:32:00Z">
        <w:del w:id="75" w:author="Ericsson r01" w:date="2022-08-18T21:22:00Z">
          <w:r w:rsidR="00905705" w:rsidDel="00152717">
            <w:rPr>
              <w:rFonts w:eastAsia="Times New Roman"/>
              <w:lang w:val="fr-FR" w:eastAsia="fr-FR"/>
            </w:rPr>
            <w:delText xml:space="preserve"> and </w:delText>
          </w:r>
        </w:del>
        <w:commentRangeStart w:id="76"/>
        <w:r w:rsidR="00905705">
          <w:rPr>
            <w:rFonts w:eastAsia="Times New Roman"/>
            <w:lang w:val="en-US" w:eastAsia="fr-FR"/>
          </w:rPr>
          <w:t>processing</w:t>
        </w:r>
      </w:ins>
      <w:r w:rsidRPr="002B79EA">
        <w:rPr>
          <w:rFonts w:eastAsia="Times New Roman"/>
          <w:lang w:val="fr-FR" w:eastAsia="fr-FR"/>
        </w:rPr>
        <w:t xml:space="preserve"> </w:t>
      </w:r>
      <w:commentRangeEnd w:id="76"/>
      <w:r w:rsidR="00152717">
        <w:rPr>
          <w:rStyle w:val="CommentReference"/>
        </w:rPr>
        <w:commentReference w:id="76"/>
      </w:r>
      <w:r w:rsidRPr="002B79EA">
        <w:rPr>
          <w:rFonts w:eastAsia="Times New Roman"/>
          <w:lang w:val="fr-FR" w:eastAsia="fr-FR"/>
        </w:rPr>
        <w:t>of incoming downlink packets for multicast and broadcast flows</w:t>
      </w:r>
      <w:ins w:id="77" w:author="Huawei User" w:date="2022-08-10T10:32:00Z">
        <w:del w:id="78" w:author="Nokia r02" w:date="2022-08-18T20:51:00Z">
          <w:r w:rsidR="00905705" w:rsidDel="008561E7">
            <w:rPr>
              <w:rFonts w:eastAsia="Times New Roman"/>
              <w:lang w:val="fr-FR" w:eastAsia="fr-FR"/>
            </w:rPr>
            <w:delText xml:space="preserve"> </w:delText>
          </w:r>
          <w:commentRangeStart w:id="79"/>
          <w:r w:rsidR="00905705" w:rsidDel="008561E7">
            <w:rPr>
              <w:rFonts w:eastAsia="Times New Roman"/>
              <w:lang w:val="fr-FR" w:eastAsia="fr-FR"/>
            </w:rPr>
            <w:delText xml:space="preserve">as defined in TS </w:delText>
          </w:r>
          <w:r w:rsidR="00905705" w:rsidDel="008561E7">
            <w:delText>29.281 [23]</w:delText>
          </w:r>
        </w:del>
      </w:ins>
      <w:commentRangeEnd w:id="79"/>
      <w:r w:rsidR="008561E7">
        <w:rPr>
          <w:rStyle w:val="CommentReference"/>
        </w:rPr>
        <w:commentReference w:id="79"/>
      </w:r>
      <w:r w:rsidRPr="002B79EA">
        <w:rPr>
          <w:rFonts w:eastAsia="Times New Roman"/>
          <w:lang w:val="fr-FR" w:eastAsia="fr-FR"/>
        </w:rPr>
        <w:t>.</w:t>
      </w:r>
    </w:p>
    <w:p w14:paraId="2A9B7079" w14:textId="77777777" w:rsidR="00E96299" w:rsidRPr="002B79EA" w:rsidRDefault="00E96299" w:rsidP="00E96299">
      <w:pPr>
        <w:overflowPunct w:val="0"/>
        <w:autoSpaceDE w:val="0"/>
        <w:autoSpaceDN w:val="0"/>
        <w:adjustRightInd w:val="0"/>
        <w:ind w:left="851" w:hanging="284"/>
        <w:rPr>
          <w:rFonts w:eastAsia="Times New Roman"/>
          <w:lang w:val="fr-FR" w:eastAsia="fr-FR"/>
        </w:rPr>
      </w:pPr>
      <w:r w:rsidRPr="002B79EA">
        <w:rPr>
          <w:rFonts w:eastAsia="Times New Roman"/>
          <w:lang w:val="fr-FR" w:eastAsia="fr-FR"/>
        </w:rPr>
        <w:t>-</w:t>
      </w:r>
      <w:r w:rsidRPr="002B79EA">
        <w:rPr>
          <w:rFonts w:eastAsia="Times New Roman"/>
          <w:lang w:val="fr-FR" w:eastAsia="fr-FR"/>
        </w:rPr>
        <w:tab/>
        <w:t>QoS enforcement (MFBR) based on existing means.</w:t>
      </w:r>
    </w:p>
    <w:p w14:paraId="28369C5D" w14:textId="77777777" w:rsidR="00E96299" w:rsidRPr="002B79EA" w:rsidRDefault="00E96299" w:rsidP="00E96299">
      <w:pPr>
        <w:overflowPunct w:val="0"/>
        <w:autoSpaceDE w:val="0"/>
        <w:autoSpaceDN w:val="0"/>
        <w:adjustRightInd w:val="0"/>
        <w:ind w:left="851" w:hanging="284"/>
        <w:rPr>
          <w:rFonts w:eastAsia="Times New Roman"/>
          <w:lang w:val="fr-FR" w:eastAsia="fr-FR"/>
        </w:rPr>
      </w:pPr>
      <w:r w:rsidRPr="002B79EA">
        <w:rPr>
          <w:rFonts w:eastAsia="Times New Roman"/>
          <w:lang w:val="fr-FR" w:eastAsia="fr-FR"/>
        </w:rPr>
        <w:t>-</w:t>
      </w:r>
      <w:r w:rsidRPr="002B79EA">
        <w:rPr>
          <w:rFonts w:eastAsia="Times New Roman"/>
          <w:lang w:val="fr-FR" w:eastAsia="fr-FR"/>
        </w:rPr>
        <w:tab/>
        <w:t>Interaction with MB-SMF for receiving multicast and broadcast data.</w:t>
      </w:r>
    </w:p>
    <w:p w14:paraId="52195D6C" w14:textId="5717DC84" w:rsidR="00E96299" w:rsidRPr="002B79EA" w:rsidRDefault="00E96299" w:rsidP="00E96299">
      <w:pPr>
        <w:overflowPunct w:val="0"/>
        <w:autoSpaceDE w:val="0"/>
        <w:autoSpaceDN w:val="0"/>
        <w:adjustRightInd w:val="0"/>
        <w:ind w:left="851" w:hanging="284"/>
        <w:rPr>
          <w:rFonts w:eastAsia="Times New Roman"/>
          <w:lang w:val="fr-FR" w:eastAsia="fr-FR"/>
        </w:rPr>
      </w:pPr>
      <w:r w:rsidRPr="002B79EA">
        <w:rPr>
          <w:rFonts w:eastAsia="Times New Roman"/>
          <w:lang w:val="fr-FR" w:eastAsia="fr-FR"/>
        </w:rPr>
        <w:t>-</w:t>
      </w:r>
      <w:r w:rsidRPr="002B79EA">
        <w:rPr>
          <w:rFonts w:eastAsia="Times New Roman"/>
          <w:lang w:val="fr-FR" w:eastAsia="fr-FR"/>
        </w:rPr>
        <w:tab/>
        <w:t>Delivery of multicast and broadcast data</w:t>
      </w:r>
      <w:commentRangeStart w:id="80"/>
      <w:ins w:id="81" w:author="Huawei User" w:date="2022-08-10T10:32:00Z">
        <w:del w:id="82" w:author="Ericsson r01" w:date="2022-08-18T21:23:00Z">
          <w:r w:rsidR="00905705" w:rsidRPr="0047127A" w:rsidDel="00454219">
            <w:rPr>
              <w:rFonts w:eastAsia="Times New Roman"/>
              <w:lang w:val="en-US" w:eastAsia="fr-FR"/>
            </w:rPr>
            <w:delText xml:space="preserve"> </w:delText>
          </w:r>
          <w:r w:rsidR="00905705" w:rsidRPr="0047127A" w:rsidDel="00454219">
            <w:rPr>
              <w:rFonts w:eastAsia="Times New Roman" w:hint="eastAsia"/>
              <w:lang w:val="en-US" w:eastAsia="fr-FR"/>
            </w:rPr>
            <w:delText>w</w:delText>
          </w:r>
          <w:r w:rsidR="00905705" w:rsidDel="00454219">
            <w:rPr>
              <w:rFonts w:eastAsia="Times New Roman"/>
              <w:lang w:val="en-US" w:eastAsia="fr-FR"/>
            </w:rPr>
            <w:delText>ith the sequence number for each MBS QoS Flow</w:delText>
          </w:r>
        </w:del>
      </w:ins>
      <w:commentRangeEnd w:id="80"/>
      <w:del w:id="83" w:author="Ericsson r01" w:date="2022-08-18T21:23:00Z">
        <w:r w:rsidR="007171A1" w:rsidDel="00454219">
          <w:rPr>
            <w:rStyle w:val="CommentReference"/>
          </w:rPr>
          <w:commentReference w:id="80"/>
        </w:r>
      </w:del>
      <w:r w:rsidRPr="0047127A">
        <w:rPr>
          <w:rFonts w:eastAsia="Times New Roman"/>
          <w:lang w:val="en-US" w:eastAsia="fr-FR"/>
        </w:rPr>
        <w:t xml:space="preserve"> to RAN nodes for 5GC Shared MBS traffic delivery method.</w:t>
      </w:r>
    </w:p>
    <w:p w14:paraId="3221D692" w14:textId="77777777" w:rsidR="00E96299" w:rsidRPr="002B79EA" w:rsidRDefault="00E96299" w:rsidP="00E96299">
      <w:pPr>
        <w:overflowPunct w:val="0"/>
        <w:autoSpaceDE w:val="0"/>
        <w:autoSpaceDN w:val="0"/>
        <w:adjustRightInd w:val="0"/>
        <w:ind w:left="568" w:hanging="284"/>
        <w:rPr>
          <w:rFonts w:eastAsia="Times New Roman"/>
          <w:lang w:val="fr-FR" w:eastAsia="zh-CN"/>
        </w:rPr>
      </w:pPr>
      <w:r w:rsidRPr="002B79EA">
        <w:rPr>
          <w:rFonts w:eastAsia="Times New Roman"/>
          <w:lang w:val="fr-FR" w:eastAsia="zh-CN"/>
        </w:rPr>
        <w:t>-</w:t>
      </w:r>
      <w:r w:rsidRPr="002B79EA">
        <w:rPr>
          <w:rFonts w:eastAsia="Times New Roman"/>
          <w:lang w:val="fr-FR" w:eastAsia="zh-CN"/>
        </w:rPr>
        <w:tab/>
        <w:t>Specific for Multicast MBS sessions:</w:t>
      </w:r>
    </w:p>
    <w:p w14:paraId="57316CD0" w14:textId="60FEE680" w:rsidR="00E96299" w:rsidRPr="002B79EA" w:rsidRDefault="00E96299" w:rsidP="00E96299">
      <w:pPr>
        <w:overflowPunct w:val="0"/>
        <w:autoSpaceDE w:val="0"/>
        <w:autoSpaceDN w:val="0"/>
        <w:adjustRightInd w:val="0"/>
        <w:ind w:left="851" w:hanging="284"/>
        <w:rPr>
          <w:rFonts w:eastAsia="Times New Roman"/>
          <w:lang w:val="fr-FR" w:eastAsia="en-GB"/>
        </w:rPr>
      </w:pPr>
      <w:r w:rsidRPr="002B79EA">
        <w:rPr>
          <w:rFonts w:eastAsia="Times New Roman"/>
          <w:lang w:val="fr-FR" w:eastAsia="fr-FR"/>
        </w:rPr>
        <w:t>-</w:t>
      </w:r>
      <w:r w:rsidRPr="002B79EA">
        <w:rPr>
          <w:rFonts w:eastAsia="Times New Roman"/>
          <w:lang w:val="fr-FR" w:eastAsia="fr-FR"/>
        </w:rPr>
        <w:tab/>
        <w:t>Delivery of multicast data</w:t>
      </w:r>
      <w:ins w:id="84" w:author="Huawei User" w:date="2022-08-10T10:33:00Z">
        <w:del w:id="85" w:author="Ericsson r01" w:date="2022-08-18T21:23:00Z">
          <w:r w:rsidR="00905705" w:rsidDel="00454219">
            <w:rPr>
              <w:rFonts w:asciiTheme="minorEastAsia" w:hAnsiTheme="minorEastAsia"/>
              <w:lang w:val="en-US" w:eastAsia="zh-CN"/>
            </w:rPr>
            <w:delText xml:space="preserve"> </w:delText>
          </w:r>
        </w:del>
      </w:ins>
      <w:ins w:id="86" w:author="Huawei User" w:date="2022-08-10T10:32:00Z">
        <w:del w:id="87" w:author="Ericsson r01" w:date="2022-08-18T21:23:00Z">
          <w:r w:rsidR="00905705" w:rsidRPr="0047127A" w:rsidDel="00454219">
            <w:rPr>
              <w:rFonts w:eastAsia="Times New Roman" w:hint="eastAsia"/>
              <w:lang w:val="en-US" w:eastAsia="fr-FR"/>
            </w:rPr>
            <w:delText>w</w:delText>
          </w:r>
          <w:r w:rsidR="00905705" w:rsidDel="00454219">
            <w:rPr>
              <w:rFonts w:eastAsia="Times New Roman"/>
              <w:lang w:val="en-US" w:eastAsia="fr-FR"/>
            </w:rPr>
            <w:delText>ith the sequence number for each MBS QoS Flow</w:delText>
          </w:r>
        </w:del>
      </w:ins>
      <w:r w:rsidRPr="002B79EA">
        <w:rPr>
          <w:rFonts w:eastAsia="Times New Roman"/>
          <w:lang w:val="fr-FR" w:eastAsia="fr-FR"/>
        </w:rPr>
        <w:t xml:space="preserve"> to UPF for 5GC Individual MBS traffic delivery method.</w:t>
      </w:r>
    </w:p>
    <w:p w14:paraId="1E28563C" w14:textId="77777777" w:rsidR="00E96299" w:rsidRPr="002B79EA" w:rsidRDefault="00E96299" w:rsidP="00E96299">
      <w:pPr>
        <w:keepNext/>
        <w:keepLines/>
        <w:spacing w:before="120"/>
        <w:ind w:left="1418" w:hanging="1418"/>
        <w:outlineLvl w:val="3"/>
        <w:rPr>
          <w:rFonts w:ascii="Arial" w:eastAsia="SimSun" w:hAnsi="Arial"/>
          <w:sz w:val="24"/>
        </w:rPr>
      </w:pPr>
      <w:bookmarkStart w:id="88" w:name="_Toc106166777"/>
      <w:bookmarkStart w:id="89" w:name="_Toc70929971"/>
      <w:bookmarkStart w:id="90" w:name="_Toc70079028"/>
      <w:bookmarkStart w:id="91" w:name="_Toc66391736"/>
      <w:bookmarkStart w:id="92" w:name="_Toc57450652"/>
      <w:bookmarkStart w:id="93" w:name="_Toc57450248"/>
      <w:bookmarkStart w:id="94" w:name="_Toc55203264"/>
      <w:bookmarkStart w:id="95" w:name="_Toc54730113"/>
      <w:bookmarkStart w:id="96" w:name="_Toc66391735"/>
      <w:bookmarkStart w:id="97" w:name="_Toc70079027"/>
      <w:bookmarkEnd w:id="67"/>
      <w:bookmarkEnd w:id="68"/>
      <w:bookmarkEnd w:id="69"/>
      <w:bookmarkEnd w:id="70"/>
      <w:bookmarkEnd w:id="71"/>
      <w:bookmarkEnd w:id="72"/>
      <w:r w:rsidRPr="002B79EA">
        <w:rPr>
          <w:rFonts w:ascii="Arial" w:eastAsia="SimSun" w:hAnsi="Arial"/>
          <w:sz w:val="24"/>
        </w:rPr>
        <w:lastRenderedPageBreak/>
        <w:t>5.3.2.5</w:t>
      </w:r>
      <w:r w:rsidRPr="002B79EA">
        <w:rPr>
          <w:rFonts w:ascii="Arial" w:eastAsia="SimSun" w:hAnsi="Arial"/>
          <w:sz w:val="24"/>
        </w:rPr>
        <w:tab/>
        <w:t>UPF</w:t>
      </w:r>
      <w:bookmarkEnd w:id="88"/>
      <w:bookmarkEnd w:id="89"/>
    </w:p>
    <w:p w14:paraId="0C80FA24" w14:textId="77777777" w:rsidR="00E96299" w:rsidRPr="002B79EA" w:rsidRDefault="00E96299" w:rsidP="00E96299">
      <w:pPr>
        <w:rPr>
          <w:rFonts w:eastAsia="DengXian"/>
          <w:lang w:val="en-US" w:eastAsia="zh-CN"/>
        </w:rPr>
      </w:pPr>
      <w:r w:rsidRPr="002B79EA">
        <w:rPr>
          <w:rFonts w:eastAsia="SimSun"/>
        </w:rPr>
        <w:t xml:space="preserve">In addition to the functions defined in TS 23.501 [5], </w:t>
      </w:r>
      <w:r w:rsidRPr="002B79EA">
        <w:rPr>
          <w:rFonts w:eastAsia="DengXian"/>
        </w:rPr>
        <w:t>the UPF performs the following functions to support MBS:</w:t>
      </w:r>
    </w:p>
    <w:p w14:paraId="4B08EF59" w14:textId="77777777" w:rsidR="00E96299" w:rsidRPr="002B79EA" w:rsidRDefault="00E96299" w:rsidP="00E96299">
      <w:pPr>
        <w:overflowPunct w:val="0"/>
        <w:autoSpaceDE w:val="0"/>
        <w:autoSpaceDN w:val="0"/>
        <w:adjustRightInd w:val="0"/>
        <w:ind w:left="568" w:hanging="284"/>
        <w:rPr>
          <w:rFonts w:eastAsia="Times New Roman"/>
          <w:lang w:eastAsia="en-GB"/>
        </w:rPr>
      </w:pPr>
      <w:r w:rsidRPr="002B79EA">
        <w:rPr>
          <w:rFonts w:eastAsia="Times New Roman"/>
          <w:lang w:val="fr-FR" w:eastAsia="fr-FR"/>
        </w:rPr>
        <w:t>-</w:t>
      </w:r>
      <w:r w:rsidRPr="002B79EA">
        <w:rPr>
          <w:rFonts w:eastAsia="Times New Roman"/>
          <w:lang w:val="fr-FR" w:eastAsia="fr-FR"/>
        </w:rPr>
        <w:tab/>
        <w:t>Interacting with SMF for receiving multicast data from MB-UPF for 5GC Individual MBS traffic delivery method.</w:t>
      </w:r>
    </w:p>
    <w:p w14:paraId="30D312FB" w14:textId="77777777" w:rsidR="00E96299" w:rsidRPr="002B79EA" w:rsidRDefault="00E96299" w:rsidP="00E96299">
      <w:pPr>
        <w:overflowPunct w:val="0"/>
        <w:autoSpaceDE w:val="0"/>
        <w:autoSpaceDN w:val="0"/>
        <w:adjustRightInd w:val="0"/>
        <w:ind w:left="568" w:hanging="284"/>
        <w:rPr>
          <w:rFonts w:eastAsia="Times New Roman"/>
          <w:lang w:val="fr-FR" w:eastAsia="fr-FR"/>
        </w:rPr>
      </w:pPr>
      <w:r w:rsidRPr="002B79EA">
        <w:rPr>
          <w:rFonts w:eastAsia="Times New Roman"/>
          <w:lang w:val="fr-FR" w:eastAsia="fr-FR"/>
        </w:rPr>
        <w:t>-</w:t>
      </w:r>
      <w:r w:rsidRPr="002B79EA">
        <w:rPr>
          <w:rFonts w:eastAsia="Times New Roman"/>
          <w:lang w:val="fr-FR" w:eastAsia="fr-FR"/>
        </w:rPr>
        <w:tab/>
        <w:t>Delivering multicast data to UEs via PDU Session for 5GC Individual MBS traffic delivery method.</w:t>
      </w:r>
    </w:p>
    <w:p w14:paraId="2C8C055F" w14:textId="77777777" w:rsidR="00E96299" w:rsidRPr="002B79EA" w:rsidRDefault="00E96299" w:rsidP="00E96299">
      <w:pPr>
        <w:keepLines/>
        <w:overflowPunct w:val="0"/>
        <w:autoSpaceDE w:val="0"/>
        <w:autoSpaceDN w:val="0"/>
        <w:adjustRightInd w:val="0"/>
        <w:ind w:left="1135" w:hanging="851"/>
        <w:rPr>
          <w:rFonts w:eastAsia="Times New Roman"/>
          <w:lang w:val="fr-FR" w:eastAsia="fr-FR"/>
        </w:rPr>
      </w:pPr>
      <w:r w:rsidRPr="002B79EA">
        <w:rPr>
          <w:rFonts w:eastAsia="Times New Roman"/>
          <w:lang w:val="fr-FR" w:eastAsia="fr-FR"/>
        </w:rPr>
        <w:t>NOTE:</w:t>
      </w:r>
      <w:r w:rsidRPr="002B79EA">
        <w:rPr>
          <w:rFonts w:eastAsia="Times New Roman"/>
          <w:lang w:val="fr-FR" w:eastAsia="fr-FR"/>
        </w:rPr>
        <w:tab/>
        <w:t>UPF and MB-UPF may be co-located or deployed separately.</w:t>
      </w:r>
    </w:p>
    <w:p w14:paraId="12B6CD5B" w14:textId="77777777" w:rsidR="00E96299" w:rsidRPr="002B79EA" w:rsidRDefault="00E96299" w:rsidP="00E96299">
      <w:pPr>
        <w:keepNext/>
        <w:keepLines/>
        <w:spacing w:before="120"/>
        <w:ind w:left="1418" w:hanging="1418"/>
        <w:outlineLvl w:val="3"/>
        <w:rPr>
          <w:rFonts w:ascii="Arial" w:eastAsia="SimSun" w:hAnsi="Arial"/>
          <w:sz w:val="24"/>
        </w:rPr>
      </w:pPr>
      <w:bookmarkStart w:id="98" w:name="_Toc106166778"/>
      <w:bookmarkStart w:id="99" w:name="_Toc70929972"/>
      <w:bookmarkStart w:id="100" w:name="_Toc70929973"/>
      <w:bookmarkStart w:id="101" w:name="_Toc70079029"/>
      <w:bookmarkStart w:id="102" w:name="_Toc66391737"/>
      <w:bookmarkStart w:id="103" w:name="_Toc57450653"/>
      <w:bookmarkStart w:id="104" w:name="_Toc57450249"/>
      <w:bookmarkStart w:id="105" w:name="_Toc55203265"/>
      <w:bookmarkStart w:id="106" w:name="_Toc54730114"/>
      <w:bookmarkEnd w:id="90"/>
      <w:bookmarkEnd w:id="91"/>
      <w:bookmarkEnd w:id="92"/>
      <w:bookmarkEnd w:id="93"/>
      <w:bookmarkEnd w:id="94"/>
      <w:bookmarkEnd w:id="95"/>
      <w:bookmarkEnd w:id="96"/>
      <w:bookmarkEnd w:id="97"/>
      <w:r w:rsidRPr="002B79EA">
        <w:rPr>
          <w:rFonts w:ascii="Arial" w:eastAsia="SimSun" w:hAnsi="Arial"/>
          <w:sz w:val="24"/>
        </w:rPr>
        <w:t>5.3.2.6</w:t>
      </w:r>
      <w:r w:rsidRPr="002B79EA">
        <w:rPr>
          <w:rFonts w:ascii="Arial" w:eastAsia="SimSun" w:hAnsi="Arial"/>
          <w:sz w:val="24"/>
        </w:rPr>
        <w:tab/>
        <w:t>AMF</w:t>
      </w:r>
      <w:bookmarkEnd w:id="98"/>
      <w:bookmarkEnd w:id="99"/>
    </w:p>
    <w:p w14:paraId="09F0C63F" w14:textId="77777777" w:rsidR="00E96299" w:rsidRPr="002B79EA" w:rsidRDefault="00E96299" w:rsidP="00E96299">
      <w:pPr>
        <w:rPr>
          <w:rFonts w:eastAsia="DengXian"/>
          <w:lang w:eastAsia="ko-KR"/>
        </w:rPr>
      </w:pPr>
      <w:r w:rsidRPr="002B79EA">
        <w:rPr>
          <w:rFonts w:eastAsia="SimSun"/>
        </w:rPr>
        <w:t xml:space="preserve">In addition to the functions defined in TS 23.501 [5], </w:t>
      </w:r>
      <w:r w:rsidRPr="002B79EA">
        <w:rPr>
          <w:rFonts w:eastAsia="DengXian"/>
          <w:lang w:eastAsia="ko-KR"/>
        </w:rPr>
        <w:t>the AMF performs the following functions to support MBS:</w:t>
      </w:r>
    </w:p>
    <w:p w14:paraId="74F21C7A" w14:textId="77777777" w:rsidR="00E96299" w:rsidRPr="002B79EA" w:rsidRDefault="00E96299" w:rsidP="00E96299">
      <w:pPr>
        <w:overflowPunct w:val="0"/>
        <w:autoSpaceDE w:val="0"/>
        <w:autoSpaceDN w:val="0"/>
        <w:adjustRightInd w:val="0"/>
        <w:ind w:left="568" w:hanging="284"/>
        <w:rPr>
          <w:rFonts w:eastAsia="Times New Roman"/>
          <w:lang w:val="fr-FR" w:eastAsia="en-GB"/>
        </w:rPr>
      </w:pPr>
      <w:r w:rsidRPr="002B79EA">
        <w:rPr>
          <w:rFonts w:eastAsia="Times New Roman"/>
          <w:lang w:val="fr-FR" w:eastAsia="fr-FR"/>
        </w:rPr>
        <w:t>-</w:t>
      </w:r>
      <w:r w:rsidRPr="002B79EA">
        <w:rPr>
          <w:rFonts w:eastAsia="Times New Roman"/>
          <w:lang w:val="fr-FR" w:eastAsia="fr-FR"/>
        </w:rPr>
        <w:tab/>
        <w:t>Signalling with NG-RAN and MB-SMF for MBS Session management.</w:t>
      </w:r>
    </w:p>
    <w:p w14:paraId="073B5A00" w14:textId="77777777" w:rsidR="00E96299" w:rsidRPr="002B79EA" w:rsidRDefault="00E96299" w:rsidP="00E96299">
      <w:pPr>
        <w:overflowPunct w:val="0"/>
        <w:autoSpaceDE w:val="0"/>
        <w:autoSpaceDN w:val="0"/>
        <w:adjustRightInd w:val="0"/>
        <w:ind w:left="568" w:hanging="284"/>
        <w:rPr>
          <w:rFonts w:eastAsia="Times New Roman"/>
          <w:lang w:val="fr-FR" w:eastAsia="fr-FR"/>
        </w:rPr>
      </w:pPr>
      <w:r w:rsidRPr="002B79EA">
        <w:rPr>
          <w:rFonts w:eastAsia="Times New Roman"/>
          <w:lang w:val="fr-FR" w:eastAsia="fr-FR"/>
        </w:rPr>
        <w:t>-</w:t>
      </w:r>
      <w:r w:rsidRPr="002B79EA">
        <w:rPr>
          <w:rFonts w:eastAsia="Times New Roman"/>
          <w:lang w:val="fr-FR" w:eastAsia="fr-FR"/>
        </w:rPr>
        <w:tab/>
        <w:t>Selection of NG-RANs for notification of multicast session activation toward UEs in CM-IDLE state.</w:t>
      </w:r>
    </w:p>
    <w:p w14:paraId="0AF87836" w14:textId="77777777" w:rsidR="00E96299" w:rsidRPr="002B79EA" w:rsidRDefault="00E96299" w:rsidP="00E96299">
      <w:pPr>
        <w:overflowPunct w:val="0"/>
        <w:autoSpaceDE w:val="0"/>
        <w:autoSpaceDN w:val="0"/>
        <w:adjustRightInd w:val="0"/>
        <w:ind w:left="568" w:hanging="284"/>
        <w:rPr>
          <w:rFonts w:eastAsia="Times New Roman"/>
          <w:lang w:val="fr-FR" w:eastAsia="fr-FR"/>
        </w:rPr>
      </w:pPr>
      <w:r w:rsidRPr="002B79EA">
        <w:rPr>
          <w:rFonts w:eastAsia="Times New Roman"/>
          <w:lang w:val="fr-FR" w:eastAsia="fr-FR"/>
        </w:rPr>
        <w:t>-</w:t>
      </w:r>
      <w:r w:rsidRPr="002B79EA">
        <w:rPr>
          <w:rFonts w:eastAsia="Times New Roman"/>
          <w:lang w:val="fr-FR" w:eastAsia="fr-FR"/>
        </w:rPr>
        <w:tab/>
        <w:t>Selection of NG-RANs for broadcast traffic distribution.</w:t>
      </w:r>
    </w:p>
    <w:p w14:paraId="79286AA8" w14:textId="77777777" w:rsidR="00E96299" w:rsidRPr="002B79EA" w:rsidRDefault="00E96299" w:rsidP="00E96299">
      <w:pPr>
        <w:overflowPunct w:val="0"/>
        <w:autoSpaceDE w:val="0"/>
        <w:autoSpaceDN w:val="0"/>
        <w:adjustRightInd w:val="0"/>
        <w:ind w:left="568" w:hanging="284"/>
        <w:rPr>
          <w:rFonts w:eastAsia="Times New Roman"/>
          <w:lang w:val="en-US" w:eastAsia="fr-FR"/>
        </w:rPr>
      </w:pPr>
      <w:r w:rsidRPr="002B79EA">
        <w:rPr>
          <w:rFonts w:eastAsia="Times New Roman"/>
          <w:lang w:val="en-US" w:eastAsia="fr-FR"/>
        </w:rPr>
        <w:t>Additionally, AMF being aware of NG-RAN 5G MBS capability.</w:t>
      </w:r>
    </w:p>
    <w:p w14:paraId="1E90B455" w14:textId="77777777" w:rsidR="00E96299" w:rsidRPr="002B79EA" w:rsidRDefault="00E96299" w:rsidP="00E96299">
      <w:pPr>
        <w:keepNext/>
        <w:keepLines/>
        <w:spacing w:before="120"/>
        <w:ind w:left="1418" w:hanging="1418"/>
        <w:outlineLvl w:val="3"/>
        <w:rPr>
          <w:rFonts w:ascii="Arial" w:eastAsia="SimSun" w:hAnsi="Arial"/>
          <w:sz w:val="24"/>
        </w:rPr>
      </w:pPr>
      <w:bookmarkStart w:id="107" w:name="_Toc106166779"/>
      <w:bookmarkStart w:id="108" w:name="_Toc70929974"/>
      <w:bookmarkStart w:id="109" w:name="_Toc70079030"/>
      <w:bookmarkStart w:id="110" w:name="_Toc66391738"/>
      <w:bookmarkStart w:id="111" w:name="_Toc57450654"/>
      <w:bookmarkStart w:id="112" w:name="_Toc57450250"/>
      <w:bookmarkStart w:id="113" w:name="_Toc55203266"/>
      <w:bookmarkStart w:id="114" w:name="_Toc54730115"/>
      <w:bookmarkEnd w:id="100"/>
      <w:bookmarkEnd w:id="101"/>
      <w:bookmarkEnd w:id="102"/>
      <w:bookmarkEnd w:id="103"/>
      <w:bookmarkEnd w:id="104"/>
      <w:bookmarkEnd w:id="105"/>
      <w:bookmarkEnd w:id="106"/>
      <w:r w:rsidRPr="002B79EA">
        <w:rPr>
          <w:rFonts w:ascii="Arial" w:eastAsia="SimSun" w:hAnsi="Arial"/>
          <w:sz w:val="24"/>
        </w:rPr>
        <w:t>5.3.2.7</w:t>
      </w:r>
      <w:r w:rsidRPr="002B79EA">
        <w:rPr>
          <w:rFonts w:ascii="Arial" w:eastAsia="SimSun" w:hAnsi="Arial"/>
          <w:sz w:val="24"/>
        </w:rPr>
        <w:tab/>
        <w:t>NG-RAN</w:t>
      </w:r>
      <w:bookmarkEnd w:id="107"/>
    </w:p>
    <w:p w14:paraId="3062D9C0" w14:textId="77777777" w:rsidR="00E96299" w:rsidRPr="002B79EA" w:rsidRDefault="00E96299" w:rsidP="00E96299">
      <w:pPr>
        <w:rPr>
          <w:rFonts w:eastAsia="DengXian"/>
          <w:lang w:eastAsia="ko-KR"/>
        </w:rPr>
      </w:pPr>
      <w:r w:rsidRPr="002B79EA">
        <w:rPr>
          <w:rFonts w:eastAsia="SimSun"/>
        </w:rPr>
        <w:t xml:space="preserve">In addition to the functions defined in TS 23.501 [5], </w:t>
      </w:r>
      <w:r w:rsidRPr="002B79EA">
        <w:rPr>
          <w:rFonts w:eastAsia="DengXian"/>
          <w:lang w:eastAsia="ko-KR"/>
        </w:rPr>
        <w:t>the NG-RAN performs the following functions to support MBS:</w:t>
      </w:r>
    </w:p>
    <w:p w14:paraId="5B486F6B" w14:textId="77777777" w:rsidR="00E96299" w:rsidRPr="002B79EA" w:rsidRDefault="00E96299" w:rsidP="00E96299">
      <w:pPr>
        <w:overflowPunct w:val="0"/>
        <w:autoSpaceDE w:val="0"/>
        <w:autoSpaceDN w:val="0"/>
        <w:adjustRightInd w:val="0"/>
        <w:ind w:left="568" w:hanging="284"/>
        <w:rPr>
          <w:rFonts w:eastAsia="Times New Roman"/>
          <w:lang w:val="fr-FR" w:eastAsia="en-GB"/>
        </w:rPr>
      </w:pPr>
      <w:r w:rsidRPr="002B79EA">
        <w:rPr>
          <w:rFonts w:eastAsia="Times New Roman"/>
          <w:lang w:val="fr-FR" w:eastAsia="fr-FR"/>
        </w:rPr>
        <w:t>-</w:t>
      </w:r>
      <w:r w:rsidRPr="002B79EA">
        <w:rPr>
          <w:rFonts w:eastAsia="Times New Roman"/>
          <w:lang w:val="fr-FR" w:eastAsia="fr-FR"/>
        </w:rPr>
        <w:tab/>
        <w:t>Management of MBS QoS flows via N2.</w:t>
      </w:r>
    </w:p>
    <w:p w14:paraId="04E73F74" w14:textId="381523F9" w:rsidR="00E96299" w:rsidRPr="002B79EA" w:rsidRDefault="00E96299" w:rsidP="00E96299">
      <w:pPr>
        <w:overflowPunct w:val="0"/>
        <w:autoSpaceDE w:val="0"/>
        <w:autoSpaceDN w:val="0"/>
        <w:adjustRightInd w:val="0"/>
        <w:ind w:left="568" w:hanging="284"/>
        <w:rPr>
          <w:rFonts w:eastAsia="Times New Roman"/>
          <w:lang w:val="fr-FR" w:eastAsia="fr-FR"/>
        </w:rPr>
      </w:pPr>
      <w:r w:rsidRPr="002B79EA">
        <w:rPr>
          <w:rFonts w:eastAsia="Times New Roman"/>
          <w:lang w:val="fr-FR" w:eastAsia="fr-FR"/>
        </w:rPr>
        <w:t>-</w:t>
      </w:r>
      <w:r w:rsidRPr="002B79EA">
        <w:rPr>
          <w:rFonts w:eastAsia="Times New Roman"/>
          <w:lang w:val="fr-FR" w:eastAsia="fr-FR"/>
        </w:rPr>
        <w:tab/>
        <w:t xml:space="preserve">Delivery of MBS data packets </w:t>
      </w:r>
      <w:commentRangeStart w:id="115"/>
      <w:del w:id="116" w:author="Nokia r02" w:date="2022-08-18T20:54:00Z">
        <w:r w:rsidRPr="002B79EA" w:rsidDel="008561E7">
          <w:rPr>
            <w:rFonts w:eastAsia="Times New Roman"/>
            <w:lang w:val="fr-FR" w:eastAsia="fr-FR"/>
          </w:rPr>
          <w:delText>from 5GC shared</w:delText>
        </w:r>
      </w:del>
      <w:ins w:id="117" w:author="Huawei User" w:date="2022-08-10T10:33:00Z">
        <w:del w:id="118" w:author="Nokia r02" w:date="2022-08-18T20:54:00Z">
          <w:r w:rsidR="00905705" w:rsidRPr="002B79EA" w:rsidDel="008561E7">
            <w:rPr>
              <w:rFonts w:eastAsia="Times New Roman"/>
              <w:lang w:val="fr-FR" w:eastAsia="fr-FR"/>
            </w:rPr>
            <w:delText xml:space="preserve"> MBS traffic delivery </w:delText>
          </w:r>
          <w:r w:rsidR="00905705" w:rsidDel="008561E7">
            <w:rPr>
              <w:rFonts w:eastAsia="Times New Roman"/>
              <w:lang w:val="fr-FR" w:eastAsia="fr-FR"/>
            </w:rPr>
            <w:delText>method</w:delText>
          </w:r>
          <w:r w:rsidR="00905705" w:rsidRPr="002B79EA" w:rsidDel="008561E7">
            <w:rPr>
              <w:rFonts w:eastAsia="Times New Roman"/>
              <w:lang w:val="fr-FR" w:eastAsia="fr-FR"/>
            </w:rPr>
            <w:delText xml:space="preserve"> </w:delText>
          </w:r>
        </w:del>
      </w:ins>
      <w:commentRangeEnd w:id="115"/>
      <w:r w:rsidR="008561E7">
        <w:rPr>
          <w:rStyle w:val="CommentReference"/>
        </w:rPr>
        <w:commentReference w:id="115"/>
      </w:r>
      <w:r w:rsidRPr="002B79EA">
        <w:rPr>
          <w:rFonts w:eastAsia="Times New Roman"/>
          <w:lang w:val="fr-FR" w:eastAsia="fr-FR"/>
        </w:rPr>
        <w:t>for multiple UEs over radio using PTM or PTP.</w:t>
      </w:r>
    </w:p>
    <w:p w14:paraId="367A07FA" w14:textId="77777777" w:rsidR="00E96299" w:rsidRPr="002B79EA" w:rsidRDefault="00E96299" w:rsidP="00E96299">
      <w:pPr>
        <w:overflowPunct w:val="0"/>
        <w:autoSpaceDE w:val="0"/>
        <w:autoSpaceDN w:val="0"/>
        <w:adjustRightInd w:val="0"/>
        <w:ind w:left="568" w:hanging="284"/>
        <w:rPr>
          <w:rFonts w:eastAsia="Times New Roman"/>
          <w:lang w:val="fr-FR" w:eastAsia="fr-FR"/>
        </w:rPr>
      </w:pPr>
      <w:r w:rsidRPr="002B79EA">
        <w:rPr>
          <w:rFonts w:eastAsia="Times New Roman"/>
          <w:lang w:val="fr-FR" w:eastAsia="fr-FR"/>
        </w:rPr>
        <w:t>-</w:t>
      </w:r>
      <w:r w:rsidRPr="002B79EA">
        <w:rPr>
          <w:rFonts w:eastAsia="Times New Roman"/>
          <w:lang w:val="fr-FR" w:eastAsia="fr-FR"/>
        </w:rPr>
        <w:tab/>
        <w:t>Configuration of UE for MBS QoS flow reception at AS layer.</w:t>
      </w:r>
    </w:p>
    <w:p w14:paraId="0290DC90" w14:textId="77777777" w:rsidR="00E96299" w:rsidRPr="002B79EA" w:rsidRDefault="00E96299" w:rsidP="00E96299">
      <w:pPr>
        <w:overflowPunct w:val="0"/>
        <w:autoSpaceDE w:val="0"/>
        <w:autoSpaceDN w:val="0"/>
        <w:adjustRightInd w:val="0"/>
        <w:ind w:left="568" w:hanging="284"/>
        <w:rPr>
          <w:rFonts w:eastAsia="Times New Roman"/>
          <w:lang w:val="fr-FR" w:eastAsia="fr-FR"/>
        </w:rPr>
      </w:pPr>
      <w:r w:rsidRPr="002B79EA">
        <w:rPr>
          <w:rFonts w:eastAsia="Times New Roman"/>
          <w:lang w:val="fr-FR" w:eastAsia="fr-FR"/>
        </w:rPr>
        <w:t>-</w:t>
      </w:r>
      <w:r w:rsidRPr="002B79EA">
        <w:rPr>
          <w:rFonts w:eastAsia="Times New Roman"/>
          <w:lang w:val="fr-FR" w:eastAsia="fr-FR"/>
        </w:rPr>
        <w:tab/>
        <w:t>Control switching between PTM and PTP delivery per UE.</w:t>
      </w:r>
    </w:p>
    <w:p w14:paraId="0A6A3285" w14:textId="77777777" w:rsidR="00E96299" w:rsidRPr="002B79EA" w:rsidRDefault="00E96299" w:rsidP="00E96299">
      <w:pPr>
        <w:overflowPunct w:val="0"/>
        <w:autoSpaceDE w:val="0"/>
        <w:autoSpaceDN w:val="0"/>
        <w:adjustRightInd w:val="0"/>
        <w:ind w:left="568" w:hanging="284"/>
        <w:rPr>
          <w:rFonts w:eastAsia="Times New Roman"/>
          <w:lang w:val="fr-FR" w:eastAsia="fr-FR"/>
        </w:rPr>
      </w:pPr>
      <w:r w:rsidRPr="002B79EA">
        <w:rPr>
          <w:rFonts w:eastAsia="Times New Roman"/>
          <w:lang w:val="fr-FR" w:eastAsia="fr-FR"/>
        </w:rPr>
        <w:t>-</w:t>
      </w:r>
      <w:r w:rsidRPr="002B79EA">
        <w:rPr>
          <w:rFonts w:eastAsia="Times New Roman"/>
          <w:lang w:val="fr-FR" w:eastAsia="fr-FR"/>
        </w:rPr>
        <w:tab/>
        <w:t>Support for multicast session service continuity during Xn Handover and N2 Handover.</w:t>
      </w:r>
    </w:p>
    <w:p w14:paraId="2720C042" w14:textId="5CDEF513" w:rsidR="00E96299" w:rsidRDefault="00E96299" w:rsidP="00E96299">
      <w:pPr>
        <w:overflowPunct w:val="0"/>
        <w:autoSpaceDE w:val="0"/>
        <w:autoSpaceDN w:val="0"/>
        <w:adjustRightInd w:val="0"/>
        <w:ind w:left="568" w:hanging="284"/>
        <w:rPr>
          <w:ins w:id="119" w:author="Nokia r02" w:date="2022-08-18T20:53:00Z"/>
          <w:rFonts w:eastAsia="Times New Roman"/>
          <w:lang w:val="fr-FR" w:eastAsia="fr-FR"/>
        </w:rPr>
      </w:pPr>
      <w:r w:rsidRPr="002B79EA">
        <w:rPr>
          <w:rFonts w:eastAsia="Times New Roman"/>
          <w:lang w:val="fr-FR" w:eastAsia="fr-FR"/>
        </w:rPr>
        <w:t>-</w:t>
      </w:r>
      <w:r w:rsidRPr="002B79EA">
        <w:rPr>
          <w:rFonts w:eastAsia="Times New Roman"/>
          <w:lang w:val="fr-FR" w:eastAsia="fr-FR"/>
        </w:rPr>
        <w:tab/>
        <w:t xml:space="preserve">Support group paging at </w:t>
      </w:r>
      <w:r w:rsidRPr="002B79EA">
        <w:rPr>
          <w:rFonts w:eastAsia="Times New Roman"/>
          <w:lang w:val="fr-FR" w:eastAsia="ko-KR"/>
        </w:rPr>
        <w:t xml:space="preserve">multicast </w:t>
      </w:r>
      <w:r w:rsidRPr="002B79EA">
        <w:rPr>
          <w:rFonts w:eastAsia="Times New Roman"/>
          <w:lang w:val="fr-FR" w:eastAsia="fr-FR"/>
        </w:rPr>
        <w:t xml:space="preserve">session activation over radio toward UEs in CM-IDLE state </w:t>
      </w:r>
      <w:r w:rsidRPr="002B79EA">
        <w:rPr>
          <w:rFonts w:eastAsia="Times New Roman"/>
          <w:lang w:val="fr-FR" w:eastAsia="zh-CN"/>
        </w:rPr>
        <w:t xml:space="preserve">and </w:t>
      </w:r>
      <w:r w:rsidRPr="002B79EA">
        <w:rPr>
          <w:rFonts w:eastAsia="Times New Roman"/>
          <w:lang w:val="fr-FR" w:eastAsia="fr-FR"/>
        </w:rPr>
        <w:t>CM-CONNECTED with RRC INACTIVE state.</w:t>
      </w:r>
      <w:bookmarkEnd w:id="108"/>
      <w:bookmarkEnd w:id="109"/>
      <w:bookmarkEnd w:id="110"/>
      <w:bookmarkEnd w:id="111"/>
      <w:bookmarkEnd w:id="112"/>
      <w:bookmarkEnd w:id="113"/>
      <w:bookmarkEnd w:id="114"/>
    </w:p>
    <w:p w14:paraId="706CC7AB" w14:textId="7D9233E4" w:rsidR="008561E7" w:rsidRDefault="008561E7" w:rsidP="008561E7">
      <w:pPr>
        <w:overflowPunct w:val="0"/>
        <w:autoSpaceDE w:val="0"/>
        <w:autoSpaceDN w:val="0"/>
        <w:adjustRightInd w:val="0"/>
        <w:ind w:left="568" w:hanging="284"/>
        <w:rPr>
          <w:rFonts w:eastAsia="Times New Roman"/>
          <w:lang w:val="fr-FR" w:eastAsia="fr-FR"/>
        </w:rPr>
      </w:pPr>
      <w:ins w:id="120" w:author="Nokia r02" w:date="2022-08-18T20:53:00Z">
        <w:r>
          <w:rPr>
            <w:rFonts w:eastAsia="Times New Roman"/>
            <w:lang w:val="fr-FR" w:eastAsia="fr-FR"/>
          </w:rPr>
          <w:t>-</w:t>
        </w:r>
        <w:r>
          <w:rPr>
            <w:rFonts w:eastAsia="Times New Roman"/>
            <w:lang w:val="fr-FR" w:eastAsia="fr-FR"/>
          </w:rPr>
          <w:tab/>
          <w:t xml:space="preserve">Reception </w:t>
        </w:r>
      </w:ins>
      <w:ins w:id="121" w:author="Nokia r02" w:date="2022-08-18T20:54:00Z">
        <w:r>
          <w:rPr>
            <w:rFonts w:eastAsia="Times New Roman"/>
            <w:lang w:val="fr-FR" w:eastAsia="fr-FR"/>
          </w:rPr>
          <w:t xml:space="preserve">of </w:t>
        </w:r>
        <w:r w:rsidRPr="002B79EA">
          <w:rPr>
            <w:rFonts w:eastAsia="Times New Roman"/>
            <w:lang w:val="fr-FR" w:eastAsia="fr-FR"/>
          </w:rPr>
          <w:t xml:space="preserve">MBS data packets from 5GC </w:t>
        </w:r>
        <w:r>
          <w:rPr>
            <w:rFonts w:eastAsia="Times New Roman"/>
            <w:lang w:val="fr-FR" w:eastAsia="fr-FR"/>
          </w:rPr>
          <w:t xml:space="preserve">via </w:t>
        </w:r>
        <w:r w:rsidRPr="002B79EA">
          <w:rPr>
            <w:rFonts w:eastAsia="Times New Roman"/>
            <w:lang w:val="fr-FR" w:eastAsia="fr-FR"/>
          </w:rPr>
          <w:t>shared MBS traffic delivery</w:t>
        </w:r>
      </w:ins>
      <w:ins w:id="122" w:author="Nokia r02" w:date="2022-08-18T20:55:00Z">
        <w:r>
          <w:rPr>
            <w:rFonts w:eastAsia="Times New Roman"/>
            <w:lang w:val="fr-FR" w:eastAsia="fr-FR"/>
          </w:rPr>
          <w:t>.</w:t>
        </w:r>
      </w:ins>
      <w:ins w:id="123" w:author="Nokia r02" w:date="2022-08-18T20:54:00Z">
        <w:r>
          <w:rPr>
            <w:rFonts w:eastAsia="Times New Roman"/>
            <w:lang w:val="fr-FR" w:eastAsia="fr-FR"/>
          </w:rPr>
          <w:t>-</w:t>
        </w:r>
      </w:ins>
    </w:p>
    <w:p w14:paraId="27C8A015" w14:textId="0C0B6FC2" w:rsidR="00833CD4" w:rsidRPr="0042466D" w:rsidRDefault="00833CD4" w:rsidP="00833C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AB5B72">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1B9AF256" w14:textId="77777777" w:rsidR="00D6636B" w:rsidRPr="00D6636B" w:rsidRDefault="00D6636B" w:rsidP="00D6636B">
      <w:pPr>
        <w:keepNext/>
        <w:keepLines/>
        <w:spacing w:before="120"/>
        <w:ind w:left="1418" w:hanging="1418"/>
        <w:outlineLvl w:val="3"/>
        <w:rPr>
          <w:rFonts w:ascii="Arial" w:eastAsia="SimSun" w:hAnsi="Arial"/>
          <w:sz w:val="24"/>
          <w:lang w:eastAsia="ko-KR"/>
        </w:rPr>
      </w:pPr>
      <w:r w:rsidRPr="00D6636B">
        <w:rPr>
          <w:rFonts w:ascii="Arial" w:eastAsia="SimSun" w:hAnsi="Arial"/>
          <w:sz w:val="24"/>
          <w:lang w:eastAsia="zh-CN"/>
        </w:rPr>
        <w:t>7.2.1.3</w:t>
      </w:r>
      <w:r w:rsidRPr="00D6636B">
        <w:rPr>
          <w:rFonts w:ascii="Arial" w:eastAsia="SimSun" w:hAnsi="Arial"/>
          <w:sz w:val="24"/>
          <w:lang w:eastAsia="zh-CN"/>
        </w:rPr>
        <w:tab/>
      </w:r>
      <w:r w:rsidRPr="00D6636B">
        <w:rPr>
          <w:rFonts w:ascii="Arial" w:eastAsia="SimSun" w:hAnsi="Arial"/>
          <w:sz w:val="24"/>
          <w:lang w:eastAsia="ko-KR"/>
        </w:rPr>
        <w:t>Multicast session join and session establishment procedure</w:t>
      </w:r>
      <w:bookmarkEnd w:id="42"/>
      <w:bookmarkEnd w:id="43"/>
      <w:bookmarkEnd w:id="44"/>
    </w:p>
    <w:p w14:paraId="224FA117" w14:textId="77777777" w:rsidR="00D6636B" w:rsidRPr="00D6636B" w:rsidRDefault="00D6636B" w:rsidP="00D6636B">
      <w:pPr>
        <w:rPr>
          <w:rFonts w:eastAsia="DengXian"/>
        </w:rPr>
      </w:pPr>
      <w:r w:rsidRPr="00D6636B">
        <w:rPr>
          <w:rFonts w:eastAsia="DengXian"/>
        </w:rPr>
        <w:t>The following steps are executed before the UE requests to join the MBS session:</w:t>
      </w:r>
    </w:p>
    <w:p w14:paraId="63E3ACA5" w14:textId="77777777" w:rsidR="00D6636B" w:rsidRPr="00D6636B" w:rsidRDefault="00D6636B" w:rsidP="00D6636B">
      <w:pPr>
        <w:overflowPunct w:val="0"/>
        <w:autoSpaceDE w:val="0"/>
        <w:autoSpaceDN w:val="0"/>
        <w:adjustRightInd w:val="0"/>
        <w:ind w:left="568" w:hanging="284"/>
        <w:rPr>
          <w:rFonts w:eastAsia="Times New Roman"/>
          <w:lang w:val="fr-FR" w:eastAsia="ja-JP"/>
        </w:rPr>
      </w:pPr>
      <w:r w:rsidRPr="00D6636B">
        <w:rPr>
          <w:rFonts w:eastAsia="Times New Roman"/>
          <w:lang w:val="fr-FR" w:eastAsia="ja-JP"/>
        </w:rPr>
        <w:t>-</w:t>
      </w:r>
      <w:r w:rsidRPr="00D6636B">
        <w:rPr>
          <w:rFonts w:eastAsia="Times New Roman"/>
          <w:lang w:val="fr-FR" w:eastAsia="ja-JP"/>
        </w:rPr>
        <w:tab/>
        <w:t xml:space="preserve">The MBS Session </w:t>
      </w:r>
      <w:r w:rsidRPr="00D6636B">
        <w:rPr>
          <w:rFonts w:eastAsia="Times New Roman"/>
          <w:lang w:val="fr-FR" w:eastAsia="fr-FR"/>
        </w:rPr>
        <w:t xml:space="preserve">may have </w:t>
      </w:r>
      <w:r w:rsidRPr="00D6636B">
        <w:rPr>
          <w:rFonts w:eastAsia="Times New Roman"/>
          <w:lang w:val="fr-FR" w:eastAsia="ja-JP"/>
        </w:rPr>
        <w:t xml:space="preserve">been </w:t>
      </w:r>
      <w:r w:rsidRPr="00D6636B">
        <w:rPr>
          <w:rFonts w:eastAsia="Times New Roman"/>
          <w:lang w:val="fr-FR" w:eastAsia="fr-FR"/>
        </w:rPr>
        <w:t xml:space="preserve">created in the 5GC (see </w:t>
      </w:r>
      <w:r w:rsidRPr="00D6636B">
        <w:rPr>
          <w:rFonts w:eastAsia="Times New Roman"/>
          <w:lang w:val="fr-FR" w:eastAsia="zh-CN"/>
        </w:rPr>
        <w:t>clause</w:t>
      </w:r>
      <w:r w:rsidRPr="00D6636B">
        <w:rPr>
          <w:rFonts w:eastAsia="Times New Roman"/>
          <w:noProof/>
          <w:lang w:val="fr-FR" w:eastAsia="zh-CN"/>
        </w:rPr>
        <w:t> </w:t>
      </w:r>
      <w:r w:rsidRPr="00D6636B">
        <w:rPr>
          <w:rFonts w:eastAsia="Times New Roman"/>
          <w:lang w:val="fr-FR" w:eastAsia="fr-FR"/>
        </w:rPr>
        <w:t>7.1.1 for details)</w:t>
      </w:r>
      <w:r w:rsidRPr="00D6636B">
        <w:rPr>
          <w:rFonts w:eastAsia="Times New Roman"/>
          <w:lang w:val="fr-FR" w:eastAsia="ja-JP"/>
        </w:rPr>
        <w:t>.</w:t>
      </w:r>
    </w:p>
    <w:p w14:paraId="3063261C" w14:textId="77777777" w:rsidR="00D6636B" w:rsidRPr="00D6636B" w:rsidRDefault="00D6636B" w:rsidP="00D6636B">
      <w:pPr>
        <w:overflowPunct w:val="0"/>
        <w:autoSpaceDE w:val="0"/>
        <w:autoSpaceDN w:val="0"/>
        <w:adjustRightInd w:val="0"/>
        <w:ind w:left="568" w:hanging="284"/>
        <w:rPr>
          <w:rFonts w:eastAsia="Times New Roman"/>
          <w:lang w:val="fr-FR" w:eastAsia="ja-JP"/>
        </w:rPr>
      </w:pPr>
      <w:r w:rsidRPr="00D6636B">
        <w:rPr>
          <w:rFonts w:eastAsia="Times New Roman"/>
          <w:lang w:val="fr-FR" w:eastAsia="ja-JP"/>
        </w:rPr>
        <w:t>-</w:t>
      </w:r>
      <w:r w:rsidRPr="00D6636B">
        <w:rPr>
          <w:rFonts w:eastAsia="Times New Roman"/>
          <w:lang w:val="fr-FR" w:eastAsia="ja-JP"/>
        </w:rPr>
        <w:tab/>
        <w:t>The UE registers in the PLMN or SNPN and may have established a PDU session that can be associated with multicast session(s).</w:t>
      </w:r>
    </w:p>
    <w:p w14:paraId="66B9D6C9" w14:textId="77777777" w:rsidR="00D6636B" w:rsidRPr="00D6636B" w:rsidRDefault="00D6636B" w:rsidP="00D6636B">
      <w:pPr>
        <w:overflowPunct w:val="0"/>
        <w:autoSpaceDE w:val="0"/>
        <w:autoSpaceDN w:val="0"/>
        <w:adjustRightInd w:val="0"/>
        <w:ind w:left="568" w:hanging="284"/>
        <w:rPr>
          <w:rFonts w:eastAsia="Times New Roman"/>
          <w:lang w:val="fr-FR" w:eastAsia="ja-JP"/>
        </w:rPr>
      </w:pPr>
      <w:r w:rsidRPr="00D6636B">
        <w:rPr>
          <w:rFonts w:eastAsia="Times New Roman"/>
          <w:lang w:val="fr-FR" w:eastAsia="ja-JP"/>
        </w:rPr>
        <w:t>-</w:t>
      </w:r>
      <w:r w:rsidRPr="00D6636B">
        <w:rPr>
          <w:rFonts w:eastAsia="Times New Roman"/>
          <w:lang w:val="fr-FR" w:eastAsia="ja-JP"/>
        </w:rPr>
        <w:tab/>
        <w:t xml:space="preserve">The UE has known at least the MBS Session ID of a multicast group that the UE can join, e.g. via </w:t>
      </w:r>
      <w:r w:rsidRPr="00D6636B">
        <w:rPr>
          <w:rFonts w:eastAsia="Times New Roman"/>
          <w:lang w:val="fr-FR" w:eastAsia="zh-CN"/>
        </w:rPr>
        <w:t>service</w:t>
      </w:r>
      <w:r w:rsidRPr="00D6636B">
        <w:rPr>
          <w:rFonts w:eastAsia="Times New Roman"/>
          <w:lang w:val="fr-FR" w:eastAsia="fr-FR"/>
        </w:rPr>
        <w:t xml:space="preserve"> </w:t>
      </w:r>
      <w:r w:rsidRPr="00D6636B">
        <w:rPr>
          <w:rFonts w:eastAsia="Times New Roman"/>
          <w:lang w:val="fr-FR" w:eastAsia="ja-JP"/>
        </w:rPr>
        <w:t>announcement.</w:t>
      </w:r>
    </w:p>
    <w:commentRangeStart w:id="124"/>
    <w:p w14:paraId="0271DC54" w14:textId="2818C99F" w:rsidR="00D6636B" w:rsidRPr="00D6636B" w:rsidRDefault="00D6636B" w:rsidP="00D6636B">
      <w:pPr>
        <w:keepNext/>
        <w:keepLines/>
        <w:overflowPunct w:val="0"/>
        <w:autoSpaceDE w:val="0"/>
        <w:autoSpaceDN w:val="0"/>
        <w:adjustRightInd w:val="0"/>
        <w:spacing w:before="60"/>
        <w:jc w:val="center"/>
        <w:rPr>
          <w:rFonts w:ascii="Arial" w:eastAsia="Times New Roman" w:hAnsi="Arial" w:cs="Arial"/>
          <w:b/>
          <w:lang w:val="fr-FR" w:eastAsia="en-GB"/>
        </w:rPr>
      </w:pPr>
      <w:del w:id="125" w:author="Huawei_1" w:date="2022-06-23T12:51:00Z">
        <w:r w:rsidRPr="00D6636B" w:rsidDel="001A4425">
          <w:rPr>
            <w:rFonts w:ascii="Arial" w:eastAsia="DengXian" w:hAnsi="Arial"/>
            <w:b/>
            <w:noProof/>
            <w:lang w:eastAsia="en-GB"/>
          </w:rPr>
          <w:object w:dxaOrig="9075" w:dyaOrig="9795" w14:anchorId="1D806616">
            <v:shape id="_x0000_i1028" type="#_x0000_t75" alt="" style="width:455.25pt;height:490.5pt;mso-width-percent:0;mso-height-percent:0;mso-width-percent:0;mso-height-percent:0" o:ole="">
              <v:imagedata r:id="rId28" o:title=""/>
            </v:shape>
            <o:OLEObject Type="Embed" ProgID="Visio.Drawing.15" ShapeID="_x0000_i1028" DrawAspect="Content" ObjectID="_1722423408" r:id="rId29"/>
          </w:object>
        </w:r>
      </w:del>
      <w:commentRangeEnd w:id="124"/>
      <w:r w:rsidR="003878A7">
        <w:rPr>
          <w:rStyle w:val="CommentReference"/>
        </w:rPr>
        <w:commentReference w:id="124"/>
      </w:r>
    </w:p>
    <w:p w14:paraId="651E26EE" w14:textId="643B8042" w:rsidR="00D6636B" w:rsidRPr="00D6636B" w:rsidRDefault="00986E55" w:rsidP="00986E55">
      <w:pPr>
        <w:keepLines/>
        <w:overflowPunct w:val="0"/>
        <w:autoSpaceDE w:val="0"/>
        <w:autoSpaceDN w:val="0"/>
        <w:adjustRightInd w:val="0"/>
        <w:spacing w:after="240"/>
        <w:jc w:val="center"/>
        <w:rPr>
          <w:rFonts w:ascii="Arial" w:eastAsia="Times New Roman" w:hAnsi="Arial" w:cs="Arial"/>
          <w:b/>
          <w:lang w:val="fr-FR" w:eastAsia="fr-FR"/>
        </w:rPr>
      </w:pPr>
      <w:ins w:id="126" w:author="Huawei_1" w:date="2022-06-23T12:51:00Z">
        <w:r w:rsidRPr="00D6636B">
          <w:rPr>
            <w:rFonts w:ascii="Arial" w:eastAsia="DengXian" w:hAnsi="Arial"/>
            <w:b/>
            <w:noProof/>
            <w:lang w:eastAsia="en-GB"/>
          </w:rPr>
          <w:object w:dxaOrig="12000" w:dyaOrig="12855" w14:anchorId="6215311A">
            <v:shape id="_x0000_i1029" type="#_x0000_t75" alt="" style="width:497.25pt;height:561.75pt" o:ole="">
              <v:imagedata r:id="rId30" o:title=""/>
            </v:shape>
            <o:OLEObject Type="Embed" ProgID="Visio.Drawing.15" ShapeID="_x0000_i1029" DrawAspect="Content" ObjectID="_1722423409" r:id="rId31"/>
          </w:object>
        </w:r>
      </w:ins>
      <w:r w:rsidR="00D6636B" w:rsidRPr="00D6636B">
        <w:rPr>
          <w:rFonts w:ascii="Arial" w:eastAsia="Times New Roman" w:hAnsi="Arial" w:cs="Arial"/>
          <w:b/>
          <w:lang w:val="fr-FR" w:eastAsia="fr-FR"/>
        </w:rPr>
        <w:t>Figure 7.2.1.3-1: PDU Session modification for UE joining Multicast MBS session</w:t>
      </w:r>
    </w:p>
    <w:p w14:paraId="50C85CF1"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1.</w:t>
      </w:r>
      <w:r w:rsidRPr="00D6636B">
        <w:rPr>
          <w:rFonts w:eastAsia="Times New Roman"/>
          <w:lang w:val="fr-FR" w:eastAsia="fr-FR"/>
        </w:rPr>
        <w:tab/>
        <w:t>To join a multicast group:</w:t>
      </w:r>
    </w:p>
    <w:p w14:paraId="31A26A49" w14:textId="77777777" w:rsidR="00D6636B" w:rsidRPr="00D6636B" w:rsidRDefault="00D6636B" w:rsidP="00D6636B">
      <w:pPr>
        <w:overflowPunct w:val="0"/>
        <w:autoSpaceDE w:val="0"/>
        <w:autoSpaceDN w:val="0"/>
        <w:adjustRightInd w:val="0"/>
        <w:ind w:left="851" w:hanging="284"/>
        <w:rPr>
          <w:rFonts w:eastAsia="Times New Roman"/>
          <w:lang w:val="fr-FR" w:eastAsia="fr-FR"/>
        </w:rPr>
      </w:pPr>
      <w:r w:rsidRPr="00D6636B">
        <w:rPr>
          <w:rFonts w:eastAsia="Times New Roman"/>
          <w:lang w:val="fr-FR" w:eastAsia="fr-FR"/>
        </w:rPr>
        <w:t>-</w:t>
      </w:r>
      <w:r w:rsidRPr="00D6636B">
        <w:rPr>
          <w:rFonts w:eastAsia="Times New Roman"/>
          <w:lang w:val="fr-FR" w:eastAsia="fr-FR"/>
        </w:rPr>
        <w:tab/>
        <w:t xml:space="preserve">if there is an existing PDU session that can be used to send the UE join request for the multicast MBS Session, the UE sends a PDU Session Modification Request over that PDU session (i.e. associated PDU Session) which </w:t>
      </w:r>
      <w:r w:rsidRPr="00D6636B">
        <w:rPr>
          <w:rFonts w:eastAsia="DengXian"/>
          <w:lang w:val="fr-FR" w:eastAsia="fr-FR"/>
        </w:rPr>
        <w:t xml:space="preserve">additionally </w:t>
      </w:r>
      <w:r w:rsidRPr="00D6636B">
        <w:rPr>
          <w:rFonts w:eastAsia="Times New Roman"/>
          <w:lang w:val="fr-FR" w:eastAsia="fr-FR"/>
        </w:rPr>
        <w:t>contains one or several MBS Session ID(s) and join request. The MBS Session ID(s) indicate the multicast MBS session(s) that UE wants to join.</w:t>
      </w:r>
    </w:p>
    <w:p w14:paraId="3ED4391A" w14:textId="77777777" w:rsidR="00D6636B" w:rsidRPr="00D6636B" w:rsidRDefault="00D6636B" w:rsidP="00D6636B">
      <w:pPr>
        <w:overflowPunct w:val="0"/>
        <w:autoSpaceDE w:val="0"/>
        <w:autoSpaceDN w:val="0"/>
        <w:adjustRightInd w:val="0"/>
        <w:ind w:left="851" w:hanging="284"/>
        <w:rPr>
          <w:rFonts w:eastAsia="Times New Roman"/>
          <w:lang w:val="fr-FR" w:eastAsia="fr-FR"/>
        </w:rPr>
      </w:pPr>
      <w:r w:rsidRPr="00D6636B">
        <w:rPr>
          <w:rFonts w:eastAsia="Times New Roman"/>
          <w:lang w:val="fr-FR" w:eastAsia="fr-FR"/>
        </w:rPr>
        <w:t>-</w:t>
      </w:r>
      <w:r w:rsidRPr="00D6636B">
        <w:rPr>
          <w:rFonts w:eastAsia="Times New Roman"/>
          <w:lang w:val="fr-FR" w:eastAsia="fr-FR"/>
        </w:rPr>
        <w:tab/>
        <w:t xml:space="preserve">if the UE has no appropriate PDU session established with the DNN and S-NSSAI for the multicast MBS session, the UE joins the multicast MBS session by sending PDU Session Establishment Request for associated PDU session together with one or several MBS Session ID(s) and join request. In that case, before </w:t>
      </w:r>
      <w:r w:rsidRPr="00D6636B">
        <w:rPr>
          <w:rFonts w:eastAsia="Times New Roman"/>
          <w:lang w:val="fr-FR" w:eastAsia="fr-FR"/>
        </w:rPr>
        <w:lastRenderedPageBreak/>
        <w:t>step 2, the network proceeds with establishment of the associated PDU session executing steps 4 to 10 of PDU Session Establishment procedure as specified in TS 23.502 [6] clause 4.3.2.2.</w:t>
      </w:r>
    </w:p>
    <w:p w14:paraId="6E9F7854"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2.</w:t>
      </w:r>
      <w:r w:rsidRPr="00D6636B">
        <w:rPr>
          <w:rFonts w:eastAsia="Times New Roman"/>
          <w:lang w:val="fr-FR" w:eastAsia="fr-FR"/>
        </w:rPr>
        <w:tab/>
        <w:t>[Conditional] Based on the received MBS Session ID and join request, the SMF determines this is MBS Session join request.</w:t>
      </w:r>
    </w:p>
    <w:p w14:paraId="76D81F34"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ab/>
        <w:t>If SMF has no information about MBS Session Context for the indicated MBS Session ID(s), SMF</w:t>
      </w:r>
      <w:r w:rsidRPr="00D6636B">
        <w:rPr>
          <w:rFonts w:eastAsia="Times New Roman"/>
          <w:lang w:val="fr-FR" w:eastAsia="zh-CN"/>
        </w:rPr>
        <w:t xml:space="preserve"> discovers and selects an MB-SMF for the MBS Session via the NRF as described in clause</w:t>
      </w:r>
      <w:r w:rsidRPr="00D6636B">
        <w:rPr>
          <w:rFonts w:eastAsia="Times New Roman"/>
          <w:lang w:val="fr-FR" w:eastAsia="fr-FR"/>
        </w:rPr>
        <w:t> </w:t>
      </w:r>
      <w:r w:rsidRPr="00D6636B">
        <w:rPr>
          <w:rFonts w:eastAsia="Times New Roman"/>
          <w:lang w:val="fr-FR" w:eastAsia="zh-CN"/>
        </w:rPr>
        <w:t>7</w:t>
      </w:r>
      <w:r w:rsidRPr="00D6636B">
        <w:rPr>
          <w:rFonts w:eastAsia="Times New Roman"/>
          <w:lang w:val="fr-FR" w:eastAsia="fr-FR"/>
        </w:rPr>
        <w:t>.</w:t>
      </w:r>
      <w:r w:rsidRPr="00D6636B">
        <w:rPr>
          <w:rFonts w:eastAsia="Times New Roman"/>
          <w:lang w:val="fr-FR" w:eastAsia="zh-CN"/>
        </w:rPr>
        <w:t>1.2</w:t>
      </w:r>
      <w:r w:rsidRPr="00D6636B">
        <w:rPr>
          <w:rFonts w:eastAsia="Times New Roman"/>
          <w:lang w:val="fr-FR" w:eastAsia="fr-FR"/>
        </w:rPr>
        <w:t>.</w:t>
      </w:r>
      <w:r w:rsidRPr="00D6636B">
        <w:rPr>
          <w:rFonts w:eastAsia="Times New Roman"/>
          <w:lang w:val="fr-FR" w:eastAsia="zh-CN"/>
        </w:rPr>
        <w:t xml:space="preserve"> If no MB-SMF is assigned for the MBS Session ID (i.e. the NRF provides empty MB-SMF profile), the SMF may select an MB-SMF and request it to configure the multicast MBS session or the SMF may reject the join request and respond to the UE with an appropriate cause value</w:t>
      </w:r>
      <w:r w:rsidRPr="00D6636B">
        <w:rPr>
          <w:rFonts w:eastAsia="Times New Roman"/>
          <w:lang w:val="fr-FR" w:eastAsia="fr-FR"/>
        </w:rPr>
        <w:t>.</w:t>
      </w:r>
    </w:p>
    <w:p w14:paraId="5C321549" w14:textId="77777777" w:rsidR="00D6636B" w:rsidRPr="00D6636B" w:rsidRDefault="00D6636B" w:rsidP="00D6636B">
      <w:pPr>
        <w:keepLines/>
        <w:overflowPunct w:val="0"/>
        <w:autoSpaceDE w:val="0"/>
        <w:autoSpaceDN w:val="0"/>
        <w:adjustRightInd w:val="0"/>
        <w:ind w:left="1135" w:hanging="851"/>
        <w:rPr>
          <w:rFonts w:eastAsia="Times New Roman"/>
          <w:lang w:val="fr-FR" w:eastAsia="fr-FR"/>
        </w:rPr>
      </w:pPr>
      <w:r w:rsidRPr="00D6636B">
        <w:rPr>
          <w:rFonts w:eastAsia="Times New Roman"/>
          <w:lang w:val="fr-FR" w:eastAsia="fr-FR"/>
        </w:rPr>
        <w:t>NOTE 1:</w:t>
      </w:r>
      <w:r w:rsidRPr="00D6636B">
        <w:rPr>
          <w:rFonts w:eastAsia="Times New Roman"/>
          <w:lang w:val="fr-FR" w:eastAsia="fr-FR"/>
        </w:rPr>
        <w:tab/>
        <w:t>Details about how the SMF selects an MB-SMF and requests it to configure the multicast MBS session are left to SMF implementation.</w:t>
      </w:r>
    </w:p>
    <w:p w14:paraId="0867740E"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3.</w:t>
      </w:r>
      <w:r w:rsidRPr="00D6636B">
        <w:rPr>
          <w:rFonts w:eastAsia="Times New Roman"/>
          <w:lang w:val="fr-FR" w:eastAsia="fr-FR"/>
        </w:rPr>
        <w:tab/>
        <w:t>[Conditional] For each MBS session in step 1, if the SMF has not subscribed to the MBS Session Context, it invokes Nmbsmf_MBSSession_ContextStatusSubscribe request (MBS Session ID) towards the MB-SMF to subscribe to events notifications related to the multicast MBS session and to request information about the MBS Session Context. The MB-SMF responds with the information about the indicated multicast MBS session in Nmbsmf_MBSSession_ContextStatusSubscribe response (multicast QoS flow information (e.g. QoS profile(s) for the multicast MBS session), [start time], [session state (Active/Inactive)], [Any UE indication], [multicast DL tunnel info]).</w:t>
      </w:r>
    </w:p>
    <w:p w14:paraId="03DBEB19"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ab/>
        <w:t>If it is the first time for the MB-SMF to receive Nmbsmf_MBSSession_ContextStatusSubscribe request of the indicated MBS Session from any SMF, the MB-SMF learns it is the first UE joining the multicast MBS session. For multicast transport between MB-UPF and content provider, if it is the first UE joining the multicast MBS session, and MB-UPF has not joined the multicast tree in the MBS session creation procedure, described in clause 7.1.1, the MB-SMF requests the MB-UPF to join the multicast tree towards the AF/MBSF, otherwise MB-SMF will not send the request to the MB-UPF.</w:t>
      </w:r>
    </w:p>
    <w:p w14:paraId="26D6BF6D" w14:textId="77777777" w:rsidR="00D6636B" w:rsidRPr="00D6636B" w:rsidRDefault="00D6636B" w:rsidP="00D6636B">
      <w:pPr>
        <w:keepLines/>
        <w:overflowPunct w:val="0"/>
        <w:autoSpaceDE w:val="0"/>
        <w:autoSpaceDN w:val="0"/>
        <w:adjustRightInd w:val="0"/>
        <w:ind w:left="1135" w:hanging="851"/>
        <w:rPr>
          <w:rFonts w:eastAsia="Times New Roman"/>
          <w:lang w:val="fr-FR" w:eastAsia="fr-FR"/>
        </w:rPr>
      </w:pPr>
      <w:r w:rsidRPr="00D6636B">
        <w:rPr>
          <w:rFonts w:eastAsia="Times New Roman"/>
          <w:lang w:val="fr-FR" w:eastAsia="fr-FR"/>
        </w:rPr>
        <w:t>NOTE 2:</w:t>
      </w:r>
      <w:r w:rsidRPr="00D6636B">
        <w:rPr>
          <w:rFonts w:eastAsia="Times New Roman"/>
          <w:lang w:val="fr-FR" w:eastAsia="fr-FR"/>
        </w:rPr>
        <w:tab/>
        <w:t>The MB-SMF can answer the Nmbsmf_MBSSession_ContextStatusSubscribe request either based on information received in the MBS session creation procedures in clause 7.1.1 or based on preconfigured information. The pre-configuration also includes information about the MBS session stored in the NRF. If the MB-SMF uses preconfigured information, the pre-configuration also includes MB-UPF configuration.</w:t>
      </w:r>
    </w:p>
    <w:p w14:paraId="177A8BEC"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4.</w:t>
      </w:r>
      <w:r w:rsidRPr="00D6636B">
        <w:rPr>
          <w:rFonts w:eastAsia="Times New Roman"/>
          <w:lang w:val="fr-FR" w:eastAsia="fr-FR"/>
        </w:rPr>
        <w:tab/>
        <w:t>The SMF determines whether the user is authorized to join the Multicast MBS session taking into account the MBS subscription data received from the UDM and the Any UE indication if received from the MB-SMF. The SMF considers the UE as authorized to the Multicast MBS session if the UE is authorized to use multicast MBS services, and if the MBS Session ID(s) in the PDU Session Modification Request is included in the MBS subscription data or Any UE indication is received. If authorization check fails, the SMF rejects the join request with a cause value. If a UE joins prior to the start time of the multicast MBS session, the SMF may accept the join request and indicate to the UE the start time, or it may reject the join request with an appropriate error cause and optionally a back-off timer. If a UE joins while the multicast MBS session is inactive, the SMF accepts the join request.</w:t>
      </w:r>
    </w:p>
    <w:p w14:paraId="53568F9C"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5.</w:t>
      </w:r>
      <w:r w:rsidRPr="00D6636B">
        <w:rPr>
          <w:rFonts w:eastAsia="Times New Roman"/>
          <w:lang w:val="fr-FR" w:eastAsia="fr-FR"/>
        </w:rPr>
        <w:tab/>
        <w:t xml:space="preserve">If the join request is accepted, the SMF responds to the AMF </w:t>
      </w:r>
      <w:r w:rsidRPr="00D6636B">
        <w:rPr>
          <w:rFonts w:eastAsia="Times New Roman"/>
          <w:lang w:val="fr-FR" w:eastAsia="ko-KR"/>
        </w:rPr>
        <w:t xml:space="preserve">through </w:t>
      </w:r>
      <w:r w:rsidRPr="00D6636B">
        <w:rPr>
          <w:rFonts w:eastAsia="Times New Roman"/>
          <w:lang w:val="fr-FR" w:eastAsia="fr-FR"/>
        </w:rPr>
        <w:t xml:space="preserve">Nsmf_PDUSession_UpdateSMContext response (N2 SM information (PDU Session ID, MBS Session ID, </w:t>
      </w:r>
      <w:r w:rsidRPr="00D6636B">
        <w:rPr>
          <w:rFonts w:eastAsia="Times New Roman"/>
          <w:lang w:val="en-US" w:eastAsia="fr-FR"/>
        </w:rPr>
        <w:t>[</w:t>
      </w:r>
      <w:r w:rsidRPr="00D6636B">
        <w:rPr>
          <w:rFonts w:eastAsia="Times New Roman"/>
          <w:lang w:val="fr-FR" w:eastAsia="fr-FR"/>
        </w:rPr>
        <w:t>updated PDU Session information], [mapping information between unicast QoS flow(s) and multicast QoS flow (s)]), N1 SM container (PDU Session Modification Command)) to:</w:t>
      </w:r>
    </w:p>
    <w:p w14:paraId="3AD03A53" w14:textId="77777777" w:rsidR="00D6636B" w:rsidRPr="00D6636B" w:rsidRDefault="00D6636B" w:rsidP="00D6636B">
      <w:pPr>
        <w:overflowPunct w:val="0"/>
        <w:autoSpaceDE w:val="0"/>
        <w:autoSpaceDN w:val="0"/>
        <w:adjustRightInd w:val="0"/>
        <w:ind w:left="851" w:hanging="284"/>
        <w:rPr>
          <w:rFonts w:eastAsia="Times New Roman"/>
          <w:lang w:val="fr-FR" w:eastAsia="fr-FR"/>
        </w:rPr>
      </w:pPr>
      <w:r w:rsidRPr="00D6636B">
        <w:rPr>
          <w:rFonts w:eastAsia="Times New Roman"/>
          <w:lang w:val="fr-FR" w:eastAsia="fr-FR"/>
        </w:rPr>
        <w:t>-</w:t>
      </w:r>
      <w:r w:rsidRPr="00D6636B">
        <w:rPr>
          <w:rFonts w:eastAsia="Times New Roman"/>
          <w:lang w:val="fr-FR" w:eastAsia="fr-FR"/>
        </w:rPr>
        <w:tab/>
        <w:t xml:space="preserve">create an </w:t>
      </w:r>
      <w:r w:rsidRPr="00D6636B">
        <w:rPr>
          <w:rFonts w:eastAsia="Times New Roman"/>
          <w:lang w:val="en-US" w:eastAsia="fr-FR"/>
        </w:rPr>
        <w:t xml:space="preserve">MBS Session </w:t>
      </w:r>
      <w:r w:rsidRPr="00D6636B">
        <w:rPr>
          <w:rFonts w:eastAsia="Times New Roman"/>
          <w:lang w:val="fr-FR" w:eastAsia="fr-FR"/>
        </w:rPr>
        <w:t>Context</w:t>
      </w:r>
      <w:r w:rsidRPr="00D6636B">
        <w:rPr>
          <w:rFonts w:eastAsia="Times New Roman"/>
          <w:lang w:val="en-US" w:eastAsia="fr-FR"/>
        </w:rPr>
        <w:t xml:space="preserve"> for the indicated MBS session</w:t>
      </w:r>
      <w:r w:rsidRPr="00D6636B">
        <w:rPr>
          <w:rFonts w:eastAsia="Times New Roman"/>
          <w:lang w:val="fr-FR" w:eastAsia="fr-FR"/>
        </w:rPr>
        <w:t xml:space="preserve"> in the RAN, if it does not exist in the RAN already; and</w:t>
      </w:r>
    </w:p>
    <w:p w14:paraId="615A5625" w14:textId="77777777" w:rsidR="00D6636B" w:rsidRPr="00D6636B" w:rsidRDefault="00D6636B" w:rsidP="00D6636B">
      <w:pPr>
        <w:overflowPunct w:val="0"/>
        <w:autoSpaceDE w:val="0"/>
        <w:autoSpaceDN w:val="0"/>
        <w:adjustRightInd w:val="0"/>
        <w:ind w:left="851" w:hanging="284"/>
        <w:rPr>
          <w:rFonts w:eastAsia="Times New Roman"/>
          <w:lang w:val="fr-FR" w:eastAsia="fr-FR"/>
        </w:rPr>
      </w:pPr>
      <w:r w:rsidRPr="00D6636B">
        <w:rPr>
          <w:rFonts w:eastAsia="Times New Roman"/>
          <w:lang w:val="fr-FR" w:eastAsia="fr-FR"/>
        </w:rPr>
        <w:t>-</w:t>
      </w:r>
      <w:r w:rsidRPr="00D6636B">
        <w:rPr>
          <w:rFonts w:eastAsia="Times New Roman"/>
          <w:lang w:val="fr-FR" w:eastAsia="fr-FR"/>
        </w:rPr>
        <w:tab/>
        <w:t xml:space="preserve">inform </w:t>
      </w:r>
      <w:r w:rsidRPr="00D6636B">
        <w:rPr>
          <w:rFonts w:eastAsia="Times New Roman"/>
          <w:lang w:val="fr-FR" w:eastAsia="zh-CN"/>
        </w:rPr>
        <w:t xml:space="preserve">the NG-RAN </w:t>
      </w:r>
      <w:r w:rsidRPr="00D6636B">
        <w:rPr>
          <w:rFonts w:eastAsia="Times New Roman"/>
          <w:lang w:val="fr-FR" w:eastAsia="fr-FR"/>
        </w:rPr>
        <w:t>about the relation</w:t>
      </w:r>
      <w:r w:rsidRPr="00D6636B">
        <w:rPr>
          <w:rFonts w:eastAsia="Times New Roman"/>
          <w:lang w:val="en-US" w:eastAsia="fr-FR"/>
        </w:rPr>
        <w:t xml:space="preserve"> </w:t>
      </w:r>
      <w:r w:rsidRPr="00D6636B">
        <w:rPr>
          <w:rFonts w:eastAsia="Times New Roman"/>
          <w:lang w:val="fr-FR" w:eastAsia="fr-FR"/>
        </w:rPr>
        <w:t>between the Multicast MBS Session Context and the UE's PDU Session</w:t>
      </w:r>
      <w:r w:rsidRPr="00D6636B">
        <w:rPr>
          <w:rFonts w:eastAsia="Times New Roman"/>
          <w:lang w:val="en-US" w:eastAsia="fr-FR"/>
        </w:rPr>
        <w:t xml:space="preserve"> context by including the MBS Session ID and the mapping between the multicast QoS flow(s) and associated QoS flow(s).</w:t>
      </w:r>
    </w:p>
    <w:p w14:paraId="61A7BB08"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ab/>
        <w:t>Based on operator policy, the SMF may prepare for 5GC Individual MBS traffic delivery fall-back. The SMF maps the received QoS information of the multicast QoS Flow into PDU Session's unicast QoS Flow information, and includes the information of the QoS Flows and the mapping information about the QoS Flows (termed "associated QoS flow information") in the SM information sent to RAN. The SMF compares the QFIs of the multicast QoS Flows received from the MB-SMF with QFIs in use for the PDU Session and assigns unused QFIs to the PDU Session's unicast QoS Flows corresponding to multicast QoS Flows.</w:t>
      </w:r>
    </w:p>
    <w:p w14:paraId="7ABF09D4" w14:textId="77777777" w:rsidR="00D6636B" w:rsidRPr="00D6636B" w:rsidRDefault="00D6636B" w:rsidP="00D6636B">
      <w:pPr>
        <w:keepLines/>
        <w:overflowPunct w:val="0"/>
        <w:autoSpaceDE w:val="0"/>
        <w:autoSpaceDN w:val="0"/>
        <w:adjustRightInd w:val="0"/>
        <w:ind w:left="1135" w:hanging="851"/>
        <w:rPr>
          <w:rFonts w:eastAsia="Times New Roman"/>
          <w:lang w:val="fr-FR" w:eastAsia="fr-FR"/>
        </w:rPr>
      </w:pPr>
      <w:r w:rsidRPr="00D6636B">
        <w:rPr>
          <w:rFonts w:eastAsia="Times New Roman"/>
          <w:lang w:val="fr-FR" w:eastAsia="fr-FR"/>
        </w:rPr>
        <w:lastRenderedPageBreak/>
        <w:t>NOTE 3:</w:t>
      </w:r>
      <w:r w:rsidRPr="00D6636B">
        <w:rPr>
          <w:rFonts w:eastAsia="Times New Roman"/>
          <w:lang w:val="fr-FR" w:eastAsia="fr-FR"/>
        </w:rPr>
        <w:tab/>
        <w:t>Detailed information included in N2 SM information will be aligned with by RAN WG3.</w:t>
      </w:r>
    </w:p>
    <w:p w14:paraId="0DE907C0" w14:textId="77777777" w:rsidR="00D6636B" w:rsidRPr="00D6636B" w:rsidRDefault="00D6636B" w:rsidP="00D6636B">
      <w:pPr>
        <w:keepLines/>
        <w:overflowPunct w:val="0"/>
        <w:autoSpaceDE w:val="0"/>
        <w:autoSpaceDN w:val="0"/>
        <w:adjustRightInd w:val="0"/>
        <w:ind w:left="1135" w:hanging="851"/>
        <w:rPr>
          <w:rFonts w:eastAsia="Times New Roman"/>
          <w:lang w:val="fr-FR" w:eastAsia="fr-FR"/>
        </w:rPr>
      </w:pPr>
      <w:r w:rsidRPr="00D6636B">
        <w:rPr>
          <w:rFonts w:eastAsia="Times New Roman"/>
          <w:lang w:val="fr-FR" w:eastAsia="fr-FR"/>
        </w:rPr>
        <w:t>NOTE 4:</w:t>
      </w:r>
      <w:r w:rsidRPr="00D6636B">
        <w:rPr>
          <w:rFonts w:eastAsia="Times New Roman"/>
          <w:lang w:val="fr-FR" w:eastAsia="fr-FR"/>
        </w:rPr>
        <w:tab/>
        <w:t>The SMF uses the same QoS in the received MBS QoS Flow QoS information for the associated QoS Flow in the unicast PDU session.</w:t>
      </w:r>
    </w:p>
    <w:p w14:paraId="3FDAFC6F"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ab/>
        <w:t>If the MBS session join procedure was triggered by the UE together with PDU Session Establishment procedure for the associated PDU session, the SMF provides the N2 SM information and N1 SM container for the associated PDU session in Namf_Communication_N1N2MessageTransfer service operation towards the AMF, as described in step 11 of clause 4.3.2.2.1 in TS 23.502 [6]. The N2 SM information also includes the MBS Session ID and, if 5GC individual MBS traffic delivery fall-back is supported, the mapping information between unicast QoS flow(s) and multicast QoS flow(s).</w:t>
      </w:r>
    </w:p>
    <w:p w14:paraId="4F130431"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ab/>
        <w:t>If the join request is rejected, the SMF responds to the AMF through Nsmf_PDUSession_UpdateSMContext response (N1 SM container (PDU Session Modification Reject)) and the message will not contain any MBS Session Context or the N2 SM information for the associated PDU session. The PDU Session Modification Reject message is forwarded to the UE via the NG-RAN, and the following steps are skipped.</w:t>
      </w:r>
    </w:p>
    <w:p w14:paraId="2794ABC9"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6.</w:t>
      </w:r>
      <w:r w:rsidRPr="00D6636B">
        <w:rPr>
          <w:rFonts w:eastAsia="Times New Roman"/>
          <w:lang w:val="fr-FR" w:eastAsia="fr-FR"/>
        </w:rPr>
        <w:tab/>
        <w:t>The N2 message, which include</w:t>
      </w:r>
      <w:r w:rsidRPr="00D6636B">
        <w:rPr>
          <w:rFonts w:eastAsia="Times New Roman"/>
          <w:lang w:val="en-US" w:eastAsia="fr-FR"/>
        </w:rPr>
        <w:t>s</w:t>
      </w:r>
      <w:r w:rsidRPr="00D6636B">
        <w:rPr>
          <w:rFonts w:eastAsia="Times New Roman"/>
          <w:lang w:val="fr-FR" w:eastAsia="fr-FR"/>
        </w:rPr>
        <w:t xml:space="preserve"> the MBS Session ID(s) the UE has joined and, if applicable, associated QoS Flow, is sent to the </w:t>
      </w:r>
      <w:r w:rsidRPr="00D6636B">
        <w:rPr>
          <w:rFonts w:eastAsia="Times New Roman"/>
          <w:lang w:val="fr-FR" w:eastAsia="zh-CN"/>
        </w:rPr>
        <w:t>NG-</w:t>
      </w:r>
      <w:r w:rsidRPr="00D6636B">
        <w:rPr>
          <w:rFonts w:eastAsia="Times New Roman"/>
          <w:lang w:val="fr-FR" w:eastAsia="fr-FR"/>
        </w:rPr>
        <w:t>RAN.</w:t>
      </w:r>
    </w:p>
    <w:p w14:paraId="0D8F0BA6" w14:textId="77777777" w:rsidR="00D6636B" w:rsidRPr="00D6636B" w:rsidRDefault="00D6636B" w:rsidP="00D6636B">
      <w:pPr>
        <w:overflowPunct w:val="0"/>
        <w:autoSpaceDE w:val="0"/>
        <w:autoSpaceDN w:val="0"/>
        <w:adjustRightInd w:val="0"/>
        <w:ind w:left="568" w:hanging="284"/>
        <w:rPr>
          <w:rFonts w:eastAsia="Times New Roman"/>
          <w:lang w:val="en-US" w:eastAsia="zh-CN"/>
        </w:rPr>
      </w:pPr>
      <w:r w:rsidRPr="00D6636B">
        <w:rPr>
          <w:rFonts w:eastAsia="Times New Roman"/>
          <w:lang w:val="fr-FR" w:eastAsia="zh-CN"/>
        </w:rPr>
        <w:tab/>
        <w:t xml:space="preserve">If the MBS is supported by NG-RAN, 5GC Shared MBS traffic delivery is adopted. If the MBS is not supported by NG-RAN, </w:t>
      </w:r>
      <w:r w:rsidRPr="00D6636B">
        <w:rPr>
          <w:rFonts w:eastAsia="Times New Roman"/>
          <w:lang w:val="en-US" w:eastAsia="zh-CN"/>
        </w:rPr>
        <w:t xml:space="preserve">5GC Individual MBS traffic delivery </w:t>
      </w:r>
      <w:r w:rsidRPr="00D6636B">
        <w:rPr>
          <w:rFonts w:eastAsia="Times New Roman"/>
          <w:lang w:val="fr-FR" w:eastAsia="zh-CN"/>
        </w:rPr>
        <w:t>is used if the PDU Session's unicast QoS Flow include QoS Flows for the multicast session.</w:t>
      </w:r>
    </w:p>
    <w:p w14:paraId="43BE99AD" w14:textId="77777777" w:rsidR="00D6636B" w:rsidRPr="00D6636B" w:rsidRDefault="00D6636B" w:rsidP="00D6636B">
      <w:pPr>
        <w:overflowPunct w:val="0"/>
        <w:autoSpaceDE w:val="0"/>
        <w:autoSpaceDN w:val="0"/>
        <w:adjustRightInd w:val="0"/>
        <w:ind w:left="568" w:hanging="284"/>
        <w:rPr>
          <w:rFonts w:eastAsia="Times New Roman"/>
          <w:lang w:eastAsia="ja-JP"/>
        </w:rPr>
      </w:pPr>
      <w:r w:rsidRPr="00D6636B">
        <w:rPr>
          <w:rFonts w:eastAsia="Times New Roman"/>
          <w:lang w:val="fr-FR" w:eastAsia="fr-FR"/>
        </w:rPr>
        <w:tab/>
        <w:t>If the NG-RAN supports MBS</w:t>
      </w:r>
      <w:r w:rsidRPr="00D6636B">
        <w:rPr>
          <w:rFonts w:eastAsia="Times New Roman"/>
          <w:lang w:val="fr-FR" w:eastAsia="zh-CN"/>
        </w:rPr>
        <w:t>, t</w:t>
      </w:r>
      <w:r w:rsidRPr="00D6636B">
        <w:rPr>
          <w:rFonts w:eastAsia="Times New Roman"/>
          <w:lang w:val="fr-FR" w:eastAsia="fr-FR"/>
        </w:rPr>
        <w:t xml:space="preserve">he NG-RAN uses the MBS Session ID to determine that the PDU Session </w:t>
      </w:r>
      <w:r w:rsidRPr="00D6636B">
        <w:rPr>
          <w:rFonts w:eastAsia="DengXian"/>
          <w:lang w:val="fr-FR" w:eastAsia="fr-FR"/>
        </w:rPr>
        <w:t xml:space="preserve">identified by the PDU Session ID is associated with </w:t>
      </w:r>
      <w:r w:rsidRPr="00D6636B">
        <w:rPr>
          <w:rFonts w:eastAsia="Times New Roman"/>
          <w:lang w:val="fr-FR" w:eastAsia="fr-FR"/>
        </w:rPr>
        <w:t>the indicated multicast MBS session.</w:t>
      </w:r>
    </w:p>
    <w:p w14:paraId="021A486F" w14:textId="77777777" w:rsidR="00D6636B" w:rsidRPr="00D6636B" w:rsidRDefault="00D6636B" w:rsidP="00D6636B">
      <w:pPr>
        <w:overflowPunct w:val="0"/>
        <w:autoSpaceDE w:val="0"/>
        <w:autoSpaceDN w:val="0"/>
        <w:adjustRightInd w:val="0"/>
        <w:ind w:left="568" w:hanging="284"/>
        <w:rPr>
          <w:rFonts w:eastAsia="SimSun"/>
          <w:lang w:val="en-US" w:eastAsia="zh-CN"/>
        </w:rPr>
      </w:pPr>
      <w:r w:rsidRPr="00D6636B">
        <w:rPr>
          <w:rFonts w:eastAsia="SimSun"/>
          <w:lang w:val="fr-FR" w:eastAsia="zh-CN"/>
        </w:rPr>
        <w:tab/>
        <w:t>If the NG-RAN supports MBS, the associated unicast Qo</w:t>
      </w:r>
      <w:r w:rsidRPr="00D6636B">
        <w:rPr>
          <w:rFonts w:eastAsia="SimSun"/>
          <w:lang w:val="en-US" w:eastAsia="zh-CN"/>
        </w:rPr>
        <w:t>S flow information, if provided, is not used to allocate the radio resource and CN resource for corresponding QoS flows.</w:t>
      </w:r>
    </w:p>
    <w:p w14:paraId="455981D9" w14:textId="77777777" w:rsidR="00D6636B" w:rsidRPr="00D6636B" w:rsidRDefault="00D6636B" w:rsidP="00D6636B">
      <w:pPr>
        <w:keepLines/>
        <w:overflowPunct w:val="0"/>
        <w:autoSpaceDE w:val="0"/>
        <w:autoSpaceDN w:val="0"/>
        <w:adjustRightInd w:val="0"/>
        <w:ind w:left="1135" w:hanging="851"/>
        <w:rPr>
          <w:rFonts w:eastAsia="Times New Roman"/>
          <w:lang w:eastAsia="en-GB"/>
        </w:rPr>
      </w:pPr>
      <w:r w:rsidRPr="00D6636B">
        <w:rPr>
          <w:rFonts w:eastAsia="Times New Roman"/>
          <w:lang w:val="fr-FR" w:eastAsia="fr-FR"/>
        </w:rPr>
        <w:t>NOTE 6:</w:t>
      </w:r>
      <w:r w:rsidRPr="00D6636B">
        <w:rPr>
          <w:rFonts w:eastAsia="Times New Roman"/>
          <w:lang w:val="fr-FR" w:eastAsia="fr-FR"/>
        </w:rPr>
        <w:tab/>
        <w:t>UE join request via PDU Session signalling will fail if NG-RAN rejects the PDU Session Resource setup request (e.g. due to the number of UEs reaching a limit).</w:t>
      </w:r>
    </w:p>
    <w:p w14:paraId="15D72C2B" w14:textId="77777777" w:rsidR="00D6636B" w:rsidRPr="00D6636B" w:rsidRDefault="00D6636B" w:rsidP="00D6636B">
      <w:pPr>
        <w:overflowPunct w:val="0"/>
        <w:autoSpaceDE w:val="0"/>
        <w:autoSpaceDN w:val="0"/>
        <w:adjustRightInd w:val="0"/>
        <w:ind w:left="568" w:hanging="284"/>
        <w:rPr>
          <w:rFonts w:eastAsia="Times New Roman"/>
          <w:lang w:val="en-US" w:eastAsia="zh-CN"/>
        </w:rPr>
      </w:pPr>
      <w:r w:rsidRPr="00D6636B">
        <w:rPr>
          <w:rFonts w:eastAsia="Times New Roman"/>
          <w:lang w:val="en-US" w:eastAsia="zh-CN"/>
        </w:rPr>
        <w:t>7.</w:t>
      </w:r>
      <w:r w:rsidRPr="00D6636B">
        <w:rPr>
          <w:rFonts w:eastAsia="Times New Roman"/>
          <w:lang w:val="en-US" w:eastAsia="zh-CN"/>
        </w:rPr>
        <w:tab/>
        <w:t>[Conditional] If shared tunnel has not been established for the multicast MBS session</w:t>
      </w:r>
      <w:r w:rsidRPr="00D6636B">
        <w:rPr>
          <w:rFonts w:eastAsia="Times New Roman"/>
          <w:lang w:val="fr-FR" w:eastAsia="fr-FR"/>
        </w:rPr>
        <w:t xml:space="preserve"> towards the NG-RAN node, the procedures in clause 7.2.1.4 for the establishment of shared delivery toward NG-RAN node are executed.</w:t>
      </w:r>
      <w:r w:rsidRPr="00D6636B">
        <w:rPr>
          <w:rFonts w:eastAsia="Times New Roman"/>
          <w:lang w:val="en-US" w:eastAsia="zh-CN"/>
        </w:rPr>
        <w:t xml:space="preserve"> This step is executed separately for each multicast MBS session.</w:t>
      </w:r>
    </w:p>
    <w:p w14:paraId="7AC618ED" w14:textId="2AF79647" w:rsidR="00D6636B" w:rsidRPr="00D6636B" w:rsidDel="00905705" w:rsidRDefault="00D6636B" w:rsidP="00D6636B">
      <w:pPr>
        <w:keepLines/>
        <w:overflowPunct w:val="0"/>
        <w:autoSpaceDE w:val="0"/>
        <w:autoSpaceDN w:val="0"/>
        <w:adjustRightInd w:val="0"/>
        <w:ind w:left="1135" w:hanging="851"/>
        <w:rPr>
          <w:del w:id="127" w:author="Huawei User" w:date="2022-08-10T10:33:00Z"/>
          <w:rFonts w:eastAsia="Times New Roman"/>
          <w:lang w:eastAsia="en-GB"/>
        </w:rPr>
      </w:pPr>
      <w:del w:id="128" w:author="Huawei User" w:date="2022-08-10T10:33:00Z">
        <w:r w:rsidRPr="00D6636B" w:rsidDel="00905705">
          <w:rPr>
            <w:rFonts w:eastAsia="Times New Roman"/>
            <w:lang w:val="fr-FR" w:eastAsia="fr-FR"/>
          </w:rPr>
          <w:delText>NOTE 7:</w:delText>
        </w:r>
        <w:r w:rsidRPr="00D6636B" w:rsidDel="00905705">
          <w:rPr>
            <w:rFonts w:eastAsia="Times New Roman"/>
            <w:lang w:val="fr-FR" w:eastAsia="fr-FR"/>
          </w:rPr>
          <w:tab/>
          <w:delText>If in step 7 the NG-RAN node is informed that the MBS session is active, it is the NG-RAN node that decides whether radio resources are allocated.</w:delText>
        </w:r>
      </w:del>
    </w:p>
    <w:p w14:paraId="1CB73BDA"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7a.</w:t>
      </w:r>
      <w:r w:rsidRPr="00D6636B">
        <w:rPr>
          <w:rFonts w:eastAsia="Times New Roman"/>
          <w:lang w:val="fr-FR" w:eastAsia="fr-FR"/>
        </w:rPr>
        <w:tab/>
        <w:t>If the MBS Session is active, the NG-RAN configures radio resources for MBS session.</w:t>
      </w:r>
    </w:p>
    <w:p w14:paraId="3C7FE87F" w14:textId="77777777" w:rsidR="00D6636B" w:rsidRPr="00D6636B" w:rsidRDefault="00D6636B" w:rsidP="00D6636B">
      <w:pPr>
        <w:overflowPunct w:val="0"/>
        <w:autoSpaceDE w:val="0"/>
        <w:autoSpaceDN w:val="0"/>
        <w:adjustRightInd w:val="0"/>
        <w:ind w:left="568" w:hanging="284"/>
        <w:rPr>
          <w:rFonts w:eastAsia="Times New Roman"/>
          <w:lang w:val="fr-FR" w:eastAsia="zh-CN"/>
        </w:rPr>
      </w:pPr>
      <w:r w:rsidRPr="00D6636B">
        <w:rPr>
          <w:rFonts w:eastAsia="Times New Roman"/>
          <w:lang w:val="fr-FR" w:eastAsia="fr-FR"/>
        </w:rPr>
        <w:t>8.</w:t>
      </w:r>
      <w:r w:rsidRPr="00D6636B">
        <w:rPr>
          <w:rFonts w:eastAsia="Times New Roman"/>
          <w:lang w:val="fr-FR" w:eastAsia="zh-CN"/>
        </w:rPr>
        <w:tab/>
      </w:r>
      <w:r w:rsidRPr="00D6636B">
        <w:rPr>
          <w:rFonts w:eastAsia="Times New Roman"/>
          <w:lang w:val="fr-FR" w:eastAsia="fr-FR"/>
        </w:rPr>
        <w:t xml:space="preserve">If the MBS Session is active, the NG-RAN node </w:t>
      </w:r>
      <w:r w:rsidRPr="00D6636B">
        <w:rPr>
          <w:rFonts w:eastAsia="Times New Roman"/>
          <w:lang w:val="fr-FR" w:eastAsia="zh-CN"/>
        </w:rPr>
        <w:t>performs</w:t>
      </w:r>
      <w:r w:rsidRPr="00D6636B">
        <w:rPr>
          <w:rFonts w:eastAsia="Times New Roman"/>
          <w:lang w:val="fr-FR" w:eastAsia="fr-FR"/>
        </w:rPr>
        <w:t xml:space="preserve"> AN specific signalling exchange with the UE </w:t>
      </w:r>
      <w:r w:rsidRPr="00D6636B">
        <w:rPr>
          <w:rFonts w:eastAsia="Times New Roman"/>
          <w:lang w:val="fr-FR" w:eastAsia="zh-CN"/>
        </w:rPr>
        <w:t>to configure the UE with radio resources for the multicast MBS session</w:t>
      </w:r>
      <w:r w:rsidRPr="00D6636B">
        <w:rPr>
          <w:rFonts w:eastAsia="Times New Roman"/>
          <w:lang w:val="fr-FR" w:eastAsia="fr-FR"/>
        </w:rPr>
        <w:t xml:space="preserve">. </w:t>
      </w:r>
      <w:r w:rsidRPr="00D6636B">
        <w:rPr>
          <w:rFonts w:eastAsia="Times New Roman"/>
          <w:lang w:val="fr-FR" w:eastAsia="zh-CN"/>
        </w:rPr>
        <w:t xml:space="preserve">If the NG-RAN does not support MBS and the MBS Session is active, radio resources are reconfigured for unicast transmission of the MBS data over the associated PDU session. </w:t>
      </w:r>
      <w:r w:rsidRPr="00D6636B">
        <w:rPr>
          <w:rFonts w:eastAsia="Times New Roman"/>
          <w:lang w:val="fr-FR" w:eastAsia="fr-FR"/>
        </w:rPr>
        <w:t>As part of the AN specific signalling exchange, the N1 SM container (PDU Session Modification Command)</w:t>
      </w:r>
      <w:r w:rsidRPr="00D6636B">
        <w:rPr>
          <w:rFonts w:eastAsia="Times New Roman"/>
          <w:lang w:val="fr-FR" w:eastAsia="zh-CN"/>
        </w:rPr>
        <w:t xml:space="preserve"> </w:t>
      </w:r>
      <w:r w:rsidRPr="00D6636B">
        <w:rPr>
          <w:rFonts w:eastAsia="Times New Roman"/>
          <w:lang w:val="fr-FR" w:eastAsia="fr-FR"/>
        </w:rPr>
        <w:t>is provided to the UE.</w:t>
      </w:r>
    </w:p>
    <w:p w14:paraId="120722DC" w14:textId="77777777" w:rsidR="00D6636B" w:rsidRPr="00D6636B" w:rsidRDefault="00D6636B" w:rsidP="00D6636B">
      <w:pPr>
        <w:overflowPunct w:val="0"/>
        <w:autoSpaceDE w:val="0"/>
        <w:autoSpaceDN w:val="0"/>
        <w:adjustRightInd w:val="0"/>
        <w:ind w:left="568" w:hanging="284"/>
        <w:rPr>
          <w:rFonts w:eastAsia="Times New Roman"/>
          <w:lang w:val="fr-FR" w:eastAsia="en-GB"/>
        </w:rPr>
      </w:pPr>
      <w:r w:rsidRPr="00D6636B">
        <w:rPr>
          <w:rFonts w:eastAsia="Times New Roman"/>
          <w:lang w:val="fr-FR" w:eastAsia="fr-FR"/>
        </w:rPr>
        <w:t>9.</w:t>
      </w:r>
      <w:r w:rsidRPr="00D6636B">
        <w:rPr>
          <w:rFonts w:eastAsia="Times New Roman"/>
          <w:lang w:val="fr-FR" w:eastAsia="fr-FR"/>
        </w:rPr>
        <w:tab/>
        <w:t>The NG-RAN node sends the PDU session modification response.</w:t>
      </w:r>
    </w:p>
    <w:p w14:paraId="36D119C7" w14:textId="31FEA81B" w:rsidR="00D6636B" w:rsidRPr="00905705"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ab/>
        <w:t xml:space="preserve">If the MBS is </w:t>
      </w:r>
      <w:r w:rsidRPr="00D6636B">
        <w:rPr>
          <w:rFonts w:eastAsia="Times New Roman"/>
          <w:lang w:val="fr-FR" w:eastAsia="zh-CN"/>
        </w:rPr>
        <w:t xml:space="preserve">not </w:t>
      </w:r>
      <w:r w:rsidRPr="00D6636B">
        <w:rPr>
          <w:rFonts w:eastAsia="Times New Roman"/>
          <w:lang w:val="fr-FR" w:eastAsia="fr-FR"/>
        </w:rPr>
        <w:t xml:space="preserve">supported by NG-RAN, the accepted unicast QoS flow is included in the N2 SM </w:t>
      </w:r>
      <w:ins w:id="129" w:author="Huawei User" w:date="2022-08-10T10:34:00Z">
        <w:r w:rsidR="00905705" w:rsidRPr="00905705">
          <w:rPr>
            <w:rFonts w:eastAsia="Times New Roman"/>
            <w:lang w:val="fr-FR" w:eastAsia="fr-FR"/>
          </w:rPr>
          <w:t>information</w:t>
        </w:r>
      </w:ins>
      <w:del w:id="130" w:author="Huawei User" w:date="2022-08-10T10:34:00Z">
        <w:r w:rsidRPr="00905705" w:rsidDel="00905705">
          <w:rPr>
            <w:rFonts w:eastAsia="Times New Roman"/>
            <w:lang w:val="fr-FR" w:eastAsia="fr-FR"/>
          </w:rPr>
          <w:delText>response container</w:delText>
        </w:r>
      </w:del>
      <w:r w:rsidRPr="00D6636B">
        <w:rPr>
          <w:rFonts w:eastAsia="Times New Roman"/>
          <w:lang w:val="fr-FR" w:eastAsia="fr-FR"/>
        </w:rPr>
        <w:t xml:space="preserve">. If the MBS is supported by NG-RAN, the N2 SM </w:t>
      </w:r>
      <w:ins w:id="131" w:author="Huawei User" w:date="2022-08-10T10:34:00Z">
        <w:r w:rsidR="00905705" w:rsidRPr="00905705">
          <w:rPr>
            <w:rFonts w:eastAsia="Times New Roman"/>
            <w:lang w:val="fr-FR" w:eastAsia="fr-FR"/>
          </w:rPr>
          <w:t>information</w:t>
        </w:r>
      </w:ins>
      <w:del w:id="132" w:author="Huawei User" w:date="2022-08-10T10:34:00Z">
        <w:r w:rsidRPr="00905705" w:rsidDel="00905705">
          <w:rPr>
            <w:rFonts w:eastAsia="Times New Roman"/>
            <w:lang w:val="fr-FR" w:eastAsia="fr-FR"/>
          </w:rPr>
          <w:delText>response container</w:delText>
        </w:r>
      </w:del>
      <w:r w:rsidRPr="00905705">
        <w:rPr>
          <w:rFonts w:eastAsia="Times New Roman"/>
          <w:lang w:val="fr-FR" w:eastAsia="fr-FR"/>
        </w:rPr>
        <w:t xml:space="preserve"> further includes the indication of supporting MBS</w:t>
      </w:r>
      <w:r w:rsidRPr="00905705">
        <w:rPr>
          <w:rFonts w:eastAsia="DengXian"/>
          <w:lang w:val="fr-FR" w:eastAsia="fr-FR"/>
        </w:rPr>
        <w:t>.</w:t>
      </w:r>
    </w:p>
    <w:p w14:paraId="0ED6C88E" w14:textId="1FF9BF17" w:rsidR="00D6636B" w:rsidRPr="00D6636B" w:rsidRDefault="00D6636B" w:rsidP="00D6636B">
      <w:pPr>
        <w:overflowPunct w:val="0"/>
        <w:autoSpaceDE w:val="0"/>
        <w:autoSpaceDN w:val="0"/>
        <w:adjustRightInd w:val="0"/>
        <w:ind w:left="568" w:hanging="284"/>
        <w:rPr>
          <w:rFonts w:eastAsia="Times New Roman"/>
          <w:lang w:val="fr-FR" w:eastAsia="fr-FR"/>
        </w:rPr>
      </w:pPr>
      <w:r w:rsidRPr="00905705">
        <w:rPr>
          <w:rFonts w:eastAsia="Times New Roman"/>
          <w:lang w:val="fr-FR" w:eastAsia="fr-FR"/>
        </w:rPr>
        <w:t>10.</w:t>
      </w:r>
      <w:r w:rsidRPr="00905705">
        <w:rPr>
          <w:rFonts w:eastAsia="Times New Roman"/>
          <w:lang w:val="fr-FR" w:eastAsia="fr-FR"/>
        </w:rPr>
        <w:tab/>
        <w:t xml:space="preserve">The AMF invokes Nsmf_PDUSession_UpdateSMContext request ([N2 SM </w:t>
      </w:r>
      <w:ins w:id="133" w:author="Huawei User" w:date="2022-08-10T10:34:00Z">
        <w:r w:rsidR="00905705" w:rsidRPr="00905705">
          <w:rPr>
            <w:rFonts w:eastAsia="Times New Roman"/>
            <w:lang w:val="fr-FR" w:eastAsia="fr-FR"/>
          </w:rPr>
          <w:t>information</w:t>
        </w:r>
      </w:ins>
      <w:del w:id="134" w:author="Huawei User" w:date="2022-08-10T10:34:00Z">
        <w:r w:rsidRPr="00905705" w:rsidDel="00905705">
          <w:rPr>
            <w:rFonts w:eastAsia="Times New Roman"/>
            <w:lang w:val="fr-FR" w:eastAsia="fr-FR"/>
          </w:rPr>
          <w:delText>container</w:delText>
        </w:r>
      </w:del>
      <w:r w:rsidRPr="00905705">
        <w:rPr>
          <w:rFonts w:eastAsia="Times New Roman"/>
          <w:lang w:val="fr-FR" w:eastAsia="fr-FR"/>
        </w:rPr>
        <w:t>]</w:t>
      </w:r>
      <w:r w:rsidRPr="00D6636B">
        <w:rPr>
          <w:rFonts w:eastAsia="Times New Roman"/>
          <w:lang w:val="fr-FR" w:eastAsia="fr-FR"/>
        </w:rPr>
        <w:t>) to the SMF.</w:t>
      </w:r>
    </w:p>
    <w:p w14:paraId="60D89A38"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ab/>
        <w:t>Per the indication of whether the NG-RAN supports MBS, the SMF determines whether 5GC Individual MBS traffic delivery is used for multicast data transmission.</w:t>
      </w:r>
    </w:p>
    <w:p w14:paraId="70A13DBE" w14:textId="77777777" w:rsidR="00D6636B" w:rsidRPr="00D6636B" w:rsidRDefault="00D6636B" w:rsidP="00D6636B">
      <w:pPr>
        <w:keepLines/>
        <w:overflowPunct w:val="0"/>
        <w:autoSpaceDE w:val="0"/>
        <w:autoSpaceDN w:val="0"/>
        <w:adjustRightInd w:val="0"/>
        <w:ind w:left="1135" w:hanging="851"/>
        <w:rPr>
          <w:rFonts w:eastAsia="Times New Roman"/>
          <w:lang w:val="fr-FR" w:eastAsia="fr-FR"/>
        </w:rPr>
      </w:pPr>
      <w:r w:rsidRPr="00D6636B">
        <w:rPr>
          <w:rFonts w:eastAsia="Times New Roman"/>
          <w:lang w:val="fr-FR" w:eastAsia="fr-FR"/>
        </w:rPr>
        <w:t>NOTE 8:</w:t>
      </w:r>
      <w:r w:rsidRPr="00D6636B">
        <w:rPr>
          <w:rFonts w:eastAsia="Times New Roman"/>
          <w:lang w:val="fr-FR" w:eastAsia="fr-FR"/>
        </w:rPr>
        <w:tab/>
        <w:t>If the shared tunnel is used, no interaction with UPF is needed for the indicated multicast MBS session</w:t>
      </w:r>
    </w:p>
    <w:p w14:paraId="74CA9556" w14:textId="77777777" w:rsidR="00D6636B" w:rsidRPr="00D6636B" w:rsidRDefault="00D6636B" w:rsidP="00D6636B">
      <w:pPr>
        <w:rPr>
          <w:rFonts w:eastAsia="DengXian"/>
          <w:lang w:val="en-US" w:eastAsia="zh-CN"/>
        </w:rPr>
      </w:pPr>
      <w:r w:rsidRPr="00D6636B">
        <w:rPr>
          <w:rFonts w:eastAsia="DengXian"/>
          <w:lang w:eastAsia="zh-CN"/>
        </w:rPr>
        <w:t xml:space="preserve">[Conditional] </w:t>
      </w:r>
      <w:r w:rsidRPr="00D6636B">
        <w:rPr>
          <w:rFonts w:eastAsia="DengXian"/>
          <w:lang w:val="en-US" w:eastAsia="zh-CN"/>
        </w:rPr>
        <w:t>This step is used for 5GC Individual MBS traffic delivery, if the related NG-RAN does not support MBS. If a shared tunnel between the UPF (PSA) and MB-UPF for 5GC Individual MBS traffic delivery has not yet been established by the SMF for the multicast MBS session, steps 11a to 11d are executed. Step 11e is executed irrespective of that.</w:t>
      </w:r>
    </w:p>
    <w:p w14:paraId="1ACFF310" w14:textId="77777777" w:rsidR="00D6636B" w:rsidRPr="00D6636B" w:rsidRDefault="00D6636B" w:rsidP="00D6636B">
      <w:pPr>
        <w:overflowPunct w:val="0"/>
        <w:autoSpaceDE w:val="0"/>
        <w:autoSpaceDN w:val="0"/>
        <w:adjustRightInd w:val="0"/>
        <w:ind w:left="568" w:hanging="284"/>
        <w:rPr>
          <w:rFonts w:eastAsia="Times New Roman"/>
          <w:lang w:eastAsia="en-GB"/>
        </w:rPr>
      </w:pPr>
      <w:r w:rsidRPr="00D6636B">
        <w:rPr>
          <w:rFonts w:eastAsia="Times New Roman"/>
          <w:lang w:val="fr-FR" w:eastAsia="fr-FR"/>
        </w:rPr>
        <w:lastRenderedPageBreak/>
        <w:t>11a.</w:t>
      </w:r>
      <w:r w:rsidRPr="00D6636B">
        <w:rPr>
          <w:rFonts w:eastAsia="Times New Roman"/>
          <w:lang w:val="fr-FR" w:eastAsia="fr-FR"/>
        </w:rPr>
        <w:tab/>
        <w:t>The SMF contacts the UPF to request the creation of a tunnel and provides the MBS Session ID. The UPF indicates to the SMF whether the tunnel for this multicast MBS session is newly allocated (as there can be multiple SMFs interacting with the same UPF for the same multicast MBS Session).</w:t>
      </w:r>
    </w:p>
    <w:p w14:paraId="36AC792A"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ab/>
        <w:t>If the UPF determines to use unicast transport over N19mb, the UPF allocates a DL N19mb Tunnel endpoint for the multicast MBS session if the SMF request is the first one to allocate DL N19mb Tunnel endpoint for the multicast MBS Session in the UPF. The UPF includes the DL Tunnel Info in the response to the SMF. The DL tunnel info includes the downlink tunnel ID and the UPF address.</w:t>
      </w:r>
    </w:p>
    <w:p w14:paraId="11B11D9F"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ab/>
        <w:t>If the UPF determines to use multicast transport over N19mb, the UPF joins the multicast distribution if the SMF request is the first one for the MBS Session in the UPF. Steps 11b to 11d are skipped.</w:t>
      </w:r>
    </w:p>
    <w:p w14:paraId="52CA1CAD"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11b.</w:t>
      </w:r>
      <w:r w:rsidRPr="00D6636B">
        <w:rPr>
          <w:rFonts w:eastAsia="Times New Roman"/>
          <w:lang w:val="fr-FR" w:eastAsia="fr-FR"/>
        </w:rPr>
        <w:tab/>
        <w:t>If the UPF indicates the DL N19mb Tunnel is newly allocated, the SMF invokes Nmbsmf_MBSSession_ContextUpdate request (MBS Session ID, [DL tunnel info]) towards the MB-SMF for establishing</w:t>
      </w:r>
      <w:r w:rsidRPr="00D6636B">
        <w:rPr>
          <w:rFonts w:eastAsia="Times New Roman"/>
          <w:lang w:val="en-US" w:eastAsia="fr-FR"/>
        </w:rPr>
        <w:t xml:space="preserve"> </w:t>
      </w:r>
      <w:r w:rsidRPr="00D6636B">
        <w:rPr>
          <w:rFonts w:eastAsia="Times New Roman"/>
          <w:lang w:val="fr-FR" w:eastAsia="fr-FR"/>
        </w:rPr>
        <w:t>the multicast MBS session transport between MB-UPF and UPF.</w:t>
      </w:r>
    </w:p>
    <w:p w14:paraId="2EBAF05E"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11c.</w:t>
      </w:r>
      <w:r w:rsidRPr="00D6636B">
        <w:rPr>
          <w:rFonts w:eastAsia="Times New Roman"/>
          <w:lang w:val="fr-FR" w:eastAsia="fr-FR"/>
        </w:rPr>
        <w:tab/>
      </w:r>
      <w:r w:rsidRPr="00D6636B">
        <w:rPr>
          <w:rFonts w:eastAsia="Times New Roman"/>
          <w:lang w:val="fr-FR" w:eastAsia="zh-CN"/>
        </w:rPr>
        <w:t xml:space="preserve">If the DL tunnel info of the UPF is received, the </w:t>
      </w:r>
      <w:r w:rsidRPr="00D6636B">
        <w:rPr>
          <w:rFonts w:eastAsia="Times New Roman"/>
          <w:lang w:val="fr-FR" w:eastAsia="fr-FR"/>
        </w:rPr>
        <w:t>MB-SMF configures the MB-UPF to transmit the multicast MBS session data towards UPF using the possibly received downlink tunnel ID.</w:t>
      </w:r>
    </w:p>
    <w:p w14:paraId="54A3FF9E"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11d.</w:t>
      </w:r>
      <w:r w:rsidRPr="00D6636B">
        <w:rPr>
          <w:rFonts w:eastAsia="Times New Roman"/>
          <w:lang w:val="fr-FR" w:eastAsia="fr-FR"/>
        </w:rPr>
        <w:tab/>
        <w:t xml:space="preserve">The MB-SMF responds to the SMF through Nmbsmf_MBSSession_ContextUpdate response (MBS Session ID, </w:t>
      </w:r>
      <w:r w:rsidRPr="00D6636B">
        <w:rPr>
          <w:rFonts w:eastAsia="Times New Roman"/>
          <w:lang w:val="fr-FR" w:eastAsia="zh-CN"/>
        </w:rPr>
        <w:t xml:space="preserve">[multicast </w:t>
      </w:r>
      <w:r w:rsidRPr="00D6636B">
        <w:rPr>
          <w:rFonts w:eastAsia="Times New Roman"/>
          <w:lang w:val="fr-FR" w:eastAsia="fr-FR"/>
        </w:rPr>
        <w:t>DL tunnel info</w:t>
      </w:r>
      <w:r w:rsidRPr="00D6636B">
        <w:rPr>
          <w:rFonts w:eastAsia="Times New Roman"/>
          <w:lang w:val="fr-FR" w:eastAsia="zh-CN"/>
        </w:rPr>
        <w:t>]</w:t>
      </w:r>
      <w:r w:rsidRPr="00D6636B">
        <w:rPr>
          <w:rFonts w:eastAsia="Times New Roman"/>
          <w:lang w:val="fr-FR" w:eastAsia="fr-FR"/>
        </w:rPr>
        <w:t xml:space="preserve">). </w:t>
      </w:r>
      <w:r w:rsidRPr="00D6636B">
        <w:rPr>
          <w:rFonts w:eastAsia="Times New Roman"/>
          <w:lang w:val="fr-FR" w:eastAsia="zh-CN"/>
        </w:rPr>
        <w:t>If the UPF DL tunnel info for unicast transport is not received</w:t>
      </w:r>
      <w:r w:rsidRPr="00D6636B">
        <w:rPr>
          <w:rFonts w:eastAsia="Times New Roman"/>
          <w:lang w:val="fr-FR" w:eastAsia="fr-FR"/>
        </w:rPr>
        <w:t xml:space="preserve"> </w:t>
      </w:r>
      <w:r w:rsidRPr="00D6636B">
        <w:rPr>
          <w:rFonts w:eastAsia="Times New Roman"/>
          <w:lang w:val="fr-FR" w:eastAsia="zh-CN"/>
        </w:rPr>
        <w:t>by the MB-SMF,</w:t>
      </w:r>
      <w:r w:rsidRPr="00D6636B">
        <w:rPr>
          <w:rFonts w:eastAsia="Times New Roman"/>
          <w:lang w:val="fr-FR" w:eastAsia="fr-FR"/>
        </w:rPr>
        <w:t xml:space="preserve"> multicast transport between MB-UPF and UPF</w:t>
      </w:r>
      <w:r w:rsidRPr="00D6636B">
        <w:rPr>
          <w:rFonts w:eastAsia="DengXian"/>
          <w:lang w:val="fr-FR" w:eastAsia="fr-FR"/>
        </w:rPr>
        <w:t xml:space="preserve"> is to be used</w:t>
      </w:r>
      <w:r w:rsidRPr="00D6636B">
        <w:rPr>
          <w:rFonts w:eastAsia="Times New Roman"/>
          <w:lang w:val="fr-FR" w:eastAsia="fr-FR"/>
        </w:rPr>
        <w:t xml:space="preserve">, and the MB-SMF includes the downlink tunnel information </w:t>
      </w:r>
      <w:r w:rsidRPr="00D6636B">
        <w:rPr>
          <w:rFonts w:eastAsia="Times New Roman"/>
          <w:lang w:val="fr-FR" w:eastAsia="zh-CN"/>
        </w:rPr>
        <w:t xml:space="preserve">with </w:t>
      </w:r>
      <w:r w:rsidRPr="00D6636B">
        <w:rPr>
          <w:rFonts w:eastAsia="Times New Roman"/>
          <w:lang w:val="fr-FR" w:eastAsia="fr-FR"/>
        </w:rPr>
        <w:t>the low layer transport multicast address for the multicast MBS session.</w:t>
      </w:r>
    </w:p>
    <w:p w14:paraId="32923674"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11e.</w:t>
      </w:r>
      <w:r w:rsidRPr="00D6636B">
        <w:rPr>
          <w:rFonts w:eastAsia="Times New Roman"/>
          <w:lang w:val="fr-FR" w:eastAsia="fr-FR"/>
        </w:rPr>
        <w:tab/>
        <w:t xml:space="preserve">The </w:t>
      </w:r>
      <w:del w:id="135" w:author="Huawei User" w:date="2022-06-21T12:12:00Z">
        <w:r w:rsidRPr="00D6636B" w:rsidDel="00D6636B">
          <w:rPr>
            <w:rFonts w:eastAsia="Times New Roman"/>
            <w:lang w:val="fr-FR" w:eastAsia="fr-FR"/>
          </w:rPr>
          <w:delText>MB-</w:delText>
        </w:r>
      </w:del>
      <w:r w:rsidRPr="00D6636B">
        <w:rPr>
          <w:rFonts w:eastAsia="Times New Roman"/>
          <w:lang w:val="fr-FR" w:eastAsia="fr-FR"/>
        </w:rPr>
        <w:t xml:space="preserve">SMF configures the </w:t>
      </w:r>
      <w:del w:id="136" w:author="Huawei User" w:date="2022-06-21T12:12:00Z">
        <w:r w:rsidRPr="00D6636B" w:rsidDel="00D6636B">
          <w:rPr>
            <w:rFonts w:eastAsia="Times New Roman"/>
            <w:lang w:val="fr-FR" w:eastAsia="fr-FR"/>
          </w:rPr>
          <w:delText>MB-</w:delText>
        </w:r>
      </w:del>
      <w:r w:rsidRPr="00D6636B">
        <w:rPr>
          <w:rFonts w:eastAsia="Times New Roman"/>
          <w:lang w:val="fr-FR" w:eastAsia="fr-FR"/>
        </w:rPr>
        <w:t>UPF to forward the received multicast MBS session data within the PDU session. (This step may be combined with step 11a).</w:t>
      </w:r>
    </w:p>
    <w:p w14:paraId="2E3FC2C1"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12.</w:t>
      </w:r>
      <w:r w:rsidRPr="00D6636B">
        <w:rPr>
          <w:rFonts w:eastAsia="Times New Roman"/>
          <w:lang w:val="fr-FR" w:eastAsia="fr-FR"/>
        </w:rPr>
        <w:tab/>
        <w:t>The SMF responds to the AMF with Nsmf_PDUSession_UpdateSMContext response message.</w:t>
      </w:r>
    </w:p>
    <w:p w14:paraId="5F1F2BF2"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13.</w:t>
      </w:r>
      <w:r w:rsidRPr="00D6636B">
        <w:rPr>
          <w:rFonts w:eastAsia="Times New Roman"/>
          <w:lang w:val="fr-FR" w:eastAsia="fr-FR"/>
        </w:rPr>
        <w:tab/>
        <w:t>The MB-UPF receives multicast PDUs, either directly from the content provider or via the MBSTF that can manipulate the data.</w:t>
      </w:r>
    </w:p>
    <w:p w14:paraId="49E5C7D8" w14:textId="77777777" w:rsidR="00D6636B" w:rsidRPr="00D6636B" w:rsidRDefault="00D6636B" w:rsidP="00D6636B">
      <w:pPr>
        <w:rPr>
          <w:rFonts w:eastAsia="DengXian"/>
          <w:lang w:val="en-US"/>
        </w:rPr>
      </w:pPr>
      <w:r w:rsidRPr="00D6636B">
        <w:rPr>
          <w:rFonts w:eastAsia="DengXian"/>
        </w:rPr>
        <w:t>Steps 14 to 16 are for 5GC Shared MBS traffic delivery:</w:t>
      </w:r>
    </w:p>
    <w:p w14:paraId="0F3076A6" w14:textId="77777777" w:rsidR="00D6636B" w:rsidRPr="00D6636B" w:rsidRDefault="00D6636B" w:rsidP="00D6636B">
      <w:pPr>
        <w:overflowPunct w:val="0"/>
        <w:autoSpaceDE w:val="0"/>
        <w:autoSpaceDN w:val="0"/>
        <w:adjustRightInd w:val="0"/>
        <w:ind w:left="568" w:hanging="284"/>
        <w:rPr>
          <w:rFonts w:eastAsia="Times New Roman"/>
          <w:lang w:eastAsia="fr-FR"/>
        </w:rPr>
      </w:pPr>
      <w:r w:rsidRPr="00D6636B">
        <w:rPr>
          <w:rFonts w:eastAsia="Times New Roman"/>
          <w:lang w:val="fr-FR" w:eastAsia="fr-FR"/>
        </w:rPr>
        <w:t>14.</w:t>
      </w:r>
      <w:r w:rsidRPr="00D6636B">
        <w:rPr>
          <w:rFonts w:eastAsia="Times New Roman"/>
          <w:lang w:val="fr-FR" w:eastAsia="fr-FR"/>
        </w:rPr>
        <w:tab/>
        <w:t>The MB-UPF sends multicast PDUs in the N3</w:t>
      </w:r>
      <w:r w:rsidRPr="00D6636B">
        <w:rPr>
          <w:rFonts w:eastAsia="Times New Roman"/>
          <w:lang w:val="fr-FR" w:eastAsia="zh-CN"/>
        </w:rPr>
        <w:t>mb</w:t>
      </w:r>
      <w:r w:rsidRPr="00D6636B">
        <w:rPr>
          <w:rFonts w:eastAsia="Times New Roman"/>
          <w:lang w:val="fr-FR" w:eastAsia="fr-FR"/>
        </w:rPr>
        <w:t xml:space="preserve"> tunnel associated to the multicast MBS session to the NG-RAN. There is only one tunnel per multicast MBS session per MBS service area and NG-RAN node, i.e. all </w:t>
      </w:r>
      <w:r w:rsidRPr="00D6636B">
        <w:rPr>
          <w:rFonts w:eastAsia="Times New Roman"/>
          <w:lang w:val="fr-FR" w:eastAsia="zh-CN"/>
        </w:rPr>
        <w:t>the UEs which have joined the multicast MBS session via the NG-RAN node</w:t>
      </w:r>
      <w:r w:rsidRPr="00D6636B">
        <w:rPr>
          <w:rFonts w:eastAsia="Times New Roman"/>
          <w:lang w:val="fr-FR" w:eastAsia="fr-FR"/>
        </w:rPr>
        <w:t xml:space="preserve"> share this tunnel</w:t>
      </w:r>
      <w:r w:rsidRPr="00D6636B">
        <w:rPr>
          <w:rFonts w:eastAsia="Times New Roman"/>
          <w:lang w:val="fr-FR" w:eastAsia="zh-CN"/>
        </w:rPr>
        <w:t xml:space="preserve"> for reception of the multicast MBS session data</w:t>
      </w:r>
      <w:r w:rsidRPr="00D6636B">
        <w:rPr>
          <w:rFonts w:eastAsia="Times New Roman"/>
          <w:lang w:val="fr-FR" w:eastAsia="fr-FR"/>
        </w:rPr>
        <w:t>.</w:t>
      </w:r>
    </w:p>
    <w:p w14:paraId="5144753A"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15.</w:t>
      </w:r>
      <w:r w:rsidRPr="00D6636B">
        <w:rPr>
          <w:rFonts w:eastAsia="Times New Roman"/>
          <w:lang w:val="fr-FR" w:eastAsia="fr-FR"/>
        </w:rPr>
        <w:tab/>
        <w:t>Void.</w:t>
      </w:r>
    </w:p>
    <w:p w14:paraId="4A521161"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16.</w:t>
      </w:r>
      <w:r w:rsidRPr="00D6636B">
        <w:rPr>
          <w:rFonts w:eastAsia="Times New Roman"/>
          <w:lang w:val="fr-FR" w:eastAsia="fr-FR"/>
        </w:rPr>
        <w:tab/>
        <w:t xml:space="preserve">The NG-RAN </w:t>
      </w:r>
      <w:r w:rsidRPr="00D6636B">
        <w:rPr>
          <w:rFonts w:eastAsia="Times New Roman"/>
          <w:lang w:val="fr-FR" w:eastAsia="zh-CN"/>
        </w:rPr>
        <w:t>transmits the multicast MBS session data to the UE(s) via the MBS Radio Bearer using either PTP or PTM transmission</w:t>
      </w:r>
      <w:r w:rsidRPr="00D6636B">
        <w:rPr>
          <w:rFonts w:eastAsia="Times New Roman"/>
          <w:lang w:val="fr-FR" w:eastAsia="fr-FR"/>
        </w:rPr>
        <w:t>.</w:t>
      </w:r>
    </w:p>
    <w:p w14:paraId="497191E0" w14:textId="77777777" w:rsidR="00D6636B" w:rsidRPr="00D6636B" w:rsidRDefault="00D6636B" w:rsidP="00D6636B">
      <w:pPr>
        <w:rPr>
          <w:rFonts w:eastAsia="DengXian"/>
          <w:lang w:val="en-US"/>
        </w:rPr>
      </w:pPr>
      <w:r w:rsidRPr="00D6636B">
        <w:rPr>
          <w:rFonts w:eastAsia="DengXian"/>
        </w:rPr>
        <w:t>Steps 17 to 19 are for 5GC Individual MBS traffic delivery:</w:t>
      </w:r>
    </w:p>
    <w:p w14:paraId="24F61DD6" w14:textId="77777777" w:rsidR="00D6636B" w:rsidRPr="00D6636B" w:rsidRDefault="00D6636B" w:rsidP="00D6636B">
      <w:pPr>
        <w:overflowPunct w:val="0"/>
        <w:autoSpaceDE w:val="0"/>
        <w:autoSpaceDN w:val="0"/>
        <w:adjustRightInd w:val="0"/>
        <w:ind w:left="568" w:hanging="284"/>
        <w:rPr>
          <w:rFonts w:eastAsia="Times New Roman"/>
          <w:lang w:val="en-US" w:eastAsia="fr-FR"/>
        </w:rPr>
      </w:pPr>
      <w:r w:rsidRPr="00D6636B">
        <w:rPr>
          <w:rFonts w:eastAsia="Times New Roman"/>
          <w:lang w:val="fr-FR" w:eastAsia="fr-FR"/>
        </w:rPr>
        <w:t>17.</w:t>
      </w:r>
      <w:r w:rsidRPr="00D6636B">
        <w:rPr>
          <w:rFonts w:eastAsia="Times New Roman"/>
          <w:lang w:val="fr-FR" w:eastAsia="fr-FR"/>
        </w:rPr>
        <w:tab/>
        <w:t xml:space="preserve">The MB-UPF sends multicast PDUs in the </w:t>
      </w:r>
      <w:r w:rsidRPr="00D6636B">
        <w:rPr>
          <w:rFonts w:eastAsia="Times New Roman"/>
          <w:lang w:val="fr-FR" w:eastAsia="zh-CN"/>
        </w:rPr>
        <w:t xml:space="preserve">N19mb </w:t>
      </w:r>
      <w:r w:rsidRPr="00D6636B">
        <w:rPr>
          <w:rFonts w:eastAsia="Times New Roman"/>
          <w:lang w:val="fr-FR" w:eastAsia="fr-FR"/>
        </w:rPr>
        <w:t>tunnel associated to the multicast MBS session to the UPF. There is only one tunnel per multicast MBS session and destination UPF, i.e. all associated PDU sessions served by the destination UPF share this tunnel.</w:t>
      </w:r>
    </w:p>
    <w:p w14:paraId="10E35DF5" w14:textId="77777777" w:rsidR="00D6636B" w:rsidRPr="00D6636B" w:rsidRDefault="00D6636B" w:rsidP="00D6636B">
      <w:pPr>
        <w:overflowPunct w:val="0"/>
        <w:autoSpaceDE w:val="0"/>
        <w:autoSpaceDN w:val="0"/>
        <w:adjustRightInd w:val="0"/>
        <w:ind w:left="568" w:hanging="284"/>
        <w:rPr>
          <w:rFonts w:eastAsia="Times New Roman"/>
          <w:lang w:eastAsia="fr-FR"/>
        </w:rPr>
      </w:pPr>
      <w:r w:rsidRPr="00D6636B">
        <w:rPr>
          <w:rFonts w:eastAsia="Times New Roman"/>
          <w:lang w:val="fr-FR" w:eastAsia="fr-FR"/>
        </w:rPr>
        <w:t>18.</w:t>
      </w:r>
      <w:r w:rsidRPr="00D6636B">
        <w:rPr>
          <w:rFonts w:eastAsia="Times New Roman"/>
          <w:lang w:val="fr-FR" w:eastAsia="fr-FR"/>
        </w:rPr>
        <w:tab/>
        <w:t xml:space="preserve">The UPF forwards the multicast data </w:t>
      </w:r>
      <w:r w:rsidRPr="00D6636B">
        <w:rPr>
          <w:rFonts w:eastAsia="Times New Roman"/>
          <w:lang w:val="fr-FR" w:eastAsia="zh-CN"/>
        </w:rPr>
        <w:t>towards the NG-RAN</w:t>
      </w:r>
      <w:r w:rsidRPr="00D6636B">
        <w:rPr>
          <w:rFonts w:eastAsia="Times New Roman"/>
          <w:lang w:val="fr-FR" w:eastAsia="fr-FR"/>
        </w:rPr>
        <w:t xml:space="preserve"> via unicast </w:t>
      </w:r>
      <w:r w:rsidRPr="00D6636B">
        <w:rPr>
          <w:rFonts w:eastAsia="Times New Roman"/>
          <w:lang w:val="fr-FR" w:eastAsia="zh-CN"/>
        </w:rPr>
        <w:t>(i.e. in the N3 tunnel of the associated PDU Session)</w:t>
      </w:r>
      <w:r w:rsidRPr="00D6636B">
        <w:rPr>
          <w:rFonts w:eastAsia="Times New Roman"/>
          <w:lang w:val="fr-FR" w:eastAsia="fr-FR"/>
        </w:rPr>
        <w:t>.</w:t>
      </w:r>
    </w:p>
    <w:p w14:paraId="7D9830DB" w14:textId="77777777" w:rsidR="00D6636B" w:rsidRPr="00D6636B" w:rsidRDefault="00D6636B" w:rsidP="00D6636B">
      <w:pPr>
        <w:overflowPunct w:val="0"/>
        <w:autoSpaceDE w:val="0"/>
        <w:autoSpaceDN w:val="0"/>
        <w:adjustRightInd w:val="0"/>
        <w:ind w:left="568" w:hanging="284"/>
        <w:rPr>
          <w:rFonts w:eastAsia="MS Mincho"/>
          <w:lang w:val="en-US" w:eastAsia="fr-FR"/>
        </w:rPr>
      </w:pPr>
      <w:r w:rsidRPr="00D6636B">
        <w:rPr>
          <w:rFonts w:eastAsia="Times New Roman"/>
          <w:lang w:val="fr-FR" w:eastAsia="fr-FR"/>
        </w:rPr>
        <w:t>19.</w:t>
      </w:r>
      <w:r w:rsidRPr="00D6636B">
        <w:rPr>
          <w:rFonts w:eastAsia="Times New Roman"/>
          <w:lang w:val="fr-FR" w:eastAsia="fr-FR"/>
        </w:rPr>
        <w:tab/>
        <w:t xml:space="preserve">The NG-RAN forwards the multicast MBS session data </w:t>
      </w:r>
      <w:r w:rsidRPr="00D6636B">
        <w:rPr>
          <w:rFonts w:eastAsia="Times New Roman"/>
          <w:lang w:val="fr-FR" w:eastAsia="zh-CN"/>
        </w:rPr>
        <w:t xml:space="preserve">to the UE </w:t>
      </w:r>
      <w:r w:rsidRPr="00D6636B">
        <w:rPr>
          <w:rFonts w:eastAsia="Times New Roman"/>
          <w:lang w:val="fr-FR" w:eastAsia="fr-FR"/>
        </w:rPr>
        <w:t xml:space="preserve">via unicast </w:t>
      </w:r>
      <w:r w:rsidRPr="00D6636B">
        <w:rPr>
          <w:rFonts w:eastAsia="Times New Roman"/>
          <w:lang w:val="fr-FR" w:eastAsia="zh-CN"/>
        </w:rPr>
        <w:t>(i.e. over the radio bearer(s) corresponding to the associated QoS flow(s) of the associated PDU Session)</w:t>
      </w:r>
      <w:r w:rsidRPr="00D6636B">
        <w:rPr>
          <w:rFonts w:eastAsia="Times New Roman"/>
          <w:lang w:val="fr-FR" w:eastAsia="fr-FR"/>
        </w:rPr>
        <w:t>.</w:t>
      </w:r>
    </w:p>
    <w:p w14:paraId="52972BE2" w14:textId="77777777" w:rsidR="00D6636B" w:rsidRPr="00D6636B" w:rsidRDefault="00D6636B" w:rsidP="00D6636B">
      <w:pPr>
        <w:keepLines/>
        <w:overflowPunct w:val="0"/>
        <w:autoSpaceDE w:val="0"/>
        <w:autoSpaceDN w:val="0"/>
        <w:adjustRightInd w:val="0"/>
        <w:ind w:left="1135" w:hanging="851"/>
        <w:rPr>
          <w:rFonts w:eastAsia="Times New Roman"/>
          <w:lang w:eastAsia="fr-FR"/>
        </w:rPr>
      </w:pPr>
      <w:r w:rsidRPr="00D6636B">
        <w:rPr>
          <w:rFonts w:eastAsia="Times New Roman"/>
          <w:lang w:val="fr-FR" w:eastAsia="fr-FR"/>
        </w:rPr>
        <w:t>NOTE 9:</w:t>
      </w:r>
      <w:r w:rsidRPr="00D6636B">
        <w:rPr>
          <w:rFonts w:eastAsia="Times New Roman"/>
          <w:lang w:val="fr-FR" w:eastAsia="fr-FR"/>
        </w:rPr>
        <w:tab/>
        <w:t>Details of the DL MBS data transmission are described in clause 6.7.</w:t>
      </w:r>
    </w:p>
    <w:p w14:paraId="0C7B4D5A" w14:textId="77777777" w:rsidR="00D6636B" w:rsidRPr="00D6636B" w:rsidRDefault="00D6636B" w:rsidP="00D6636B">
      <w:pPr>
        <w:keepLines/>
        <w:overflowPunct w:val="0"/>
        <w:autoSpaceDE w:val="0"/>
        <w:autoSpaceDN w:val="0"/>
        <w:adjustRightInd w:val="0"/>
        <w:ind w:left="1135" w:hanging="851"/>
        <w:rPr>
          <w:rFonts w:eastAsia="Times New Roman"/>
          <w:lang w:val="fr-FR" w:eastAsia="fr-FR"/>
        </w:rPr>
      </w:pPr>
      <w:r w:rsidRPr="00D6636B">
        <w:rPr>
          <w:rFonts w:eastAsia="Times New Roman"/>
          <w:lang w:val="fr-FR" w:eastAsia="fr-FR"/>
        </w:rPr>
        <w:t>NOTE 10:</w:t>
      </w:r>
      <w:r w:rsidRPr="00D6636B">
        <w:rPr>
          <w:rFonts w:eastAsia="Times New Roman"/>
          <w:lang w:val="fr-FR" w:eastAsia="fr-FR"/>
        </w:rPr>
        <w:tab/>
        <w:t>When the MBSF is involved in the multicast MBS session, the tunnel between MBSTF and MB-UPF has been established in the MBS session creation procedure.</w:t>
      </w:r>
    </w:p>
    <w:p w14:paraId="71533DC6" w14:textId="77777777" w:rsidR="00E32339" w:rsidRPr="00D6636B" w:rsidRDefault="00E32339" w:rsidP="00E32339">
      <w:pPr>
        <w:rPr>
          <w:lang w:val="fr-FR"/>
        </w:rPr>
      </w:pPr>
    </w:p>
    <w:p w14:paraId="2175CB18" w14:textId="62DC0713"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AB5B72">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2D314EED" w14:textId="77777777" w:rsidR="00C222F0" w:rsidRDefault="00C222F0" w:rsidP="00C222F0">
      <w:pPr>
        <w:pStyle w:val="Heading3"/>
        <w:rPr>
          <w:lang w:eastAsia="ko-KR"/>
        </w:rPr>
      </w:pPr>
      <w:bookmarkStart w:id="137" w:name="_Toc106166881"/>
      <w:r>
        <w:rPr>
          <w:lang w:eastAsia="ko-KR"/>
        </w:rPr>
        <w:lastRenderedPageBreak/>
        <w:t>6.1.2</w:t>
      </w:r>
      <w:r>
        <w:rPr>
          <w:lang w:eastAsia="ko-KR"/>
        </w:rPr>
        <w:tab/>
        <w:t>UE authorization to the service for multicast</w:t>
      </w:r>
    </w:p>
    <w:p w14:paraId="57AD9511" w14:textId="77777777" w:rsidR="00C222F0" w:rsidRDefault="00C222F0" w:rsidP="00C222F0">
      <w:pPr>
        <w:rPr>
          <w:rFonts w:eastAsia="DengXian"/>
          <w:lang w:eastAsia="ko-KR"/>
        </w:rPr>
      </w:pPr>
      <w:r>
        <w:rPr>
          <w:rFonts w:eastAsia="DengXian"/>
          <w:lang w:eastAsia="ko-KR"/>
        </w:rPr>
        <w:t>The</w:t>
      </w:r>
      <w:r>
        <w:rPr>
          <w:rFonts w:eastAsia="Malgun Gothic"/>
          <w:lang w:val="en-US" w:eastAsia="ja-JP"/>
        </w:rPr>
        <w:t xml:space="preserve"> following </w:t>
      </w:r>
      <w:r>
        <w:rPr>
          <w:rFonts w:eastAsia="DengXian"/>
          <w:lang w:val="en-US" w:eastAsia="ko-KR"/>
        </w:rPr>
        <w:t xml:space="preserve">authorizations </w:t>
      </w:r>
      <w:r>
        <w:rPr>
          <w:rFonts w:eastAsia="DengXian"/>
        </w:rPr>
        <w:t>are defined</w:t>
      </w:r>
      <w:r>
        <w:rPr>
          <w:rFonts w:eastAsia="DengXian"/>
          <w:lang w:eastAsia="ko-KR"/>
        </w:rPr>
        <w:t>:</w:t>
      </w:r>
    </w:p>
    <w:p w14:paraId="393C8524" w14:textId="77777777" w:rsidR="00C222F0" w:rsidRDefault="00C222F0" w:rsidP="00C222F0">
      <w:pPr>
        <w:pStyle w:val="B1"/>
        <w:rPr>
          <w:rFonts w:eastAsia="Times New Roman"/>
          <w:lang w:eastAsia="zh-CN"/>
        </w:rPr>
      </w:pPr>
      <w:r>
        <w:rPr>
          <w:lang w:eastAsia="zh-CN"/>
        </w:rPr>
        <w:t>a)</w:t>
      </w:r>
      <w:r>
        <w:rPr>
          <w:lang w:eastAsia="zh-CN"/>
        </w:rPr>
        <w:tab/>
        <w:t>Whether the UE is authorized to use the Multicast service in the PLMN.</w:t>
      </w:r>
    </w:p>
    <w:p w14:paraId="61CC995B" w14:textId="77777777" w:rsidR="00C222F0" w:rsidRDefault="00C222F0" w:rsidP="00C222F0">
      <w:pPr>
        <w:pStyle w:val="B1"/>
        <w:rPr>
          <w:lang w:eastAsia="zh-CN"/>
        </w:rPr>
      </w:pPr>
      <w:r>
        <w:rPr>
          <w:lang w:eastAsia="zh-CN"/>
        </w:rPr>
        <w:t>b)</w:t>
      </w:r>
      <w:r>
        <w:rPr>
          <w:lang w:eastAsia="zh-CN"/>
        </w:rPr>
        <w:tab/>
        <w:t>The authorization for a UE of receiving the content of a specific multicast MBS session.</w:t>
      </w:r>
    </w:p>
    <w:p w14:paraId="01242BC1" w14:textId="77777777" w:rsidR="00C222F0" w:rsidRDefault="00C222F0" w:rsidP="00C222F0">
      <w:pPr>
        <w:rPr>
          <w:rFonts w:eastAsia="DengXian"/>
          <w:lang w:eastAsia="zh-CN"/>
        </w:rPr>
      </w:pPr>
      <w:r>
        <w:rPr>
          <w:rFonts w:eastAsia="DengXian"/>
          <w:lang w:eastAsia="zh-CN"/>
        </w:rPr>
        <w:t xml:space="preserve">A </w:t>
      </w:r>
      <w:r>
        <w:rPr>
          <w:rFonts w:eastAsia="DengXian"/>
          <w:lang w:val="en-US" w:eastAsia="ko-KR"/>
        </w:rPr>
        <w:t>Multicast</w:t>
      </w:r>
      <w:r>
        <w:rPr>
          <w:rFonts w:eastAsia="DengXian"/>
          <w:lang w:eastAsia="zh-CN"/>
        </w:rPr>
        <w:t xml:space="preserve"> MBS session may be "open to any UEs".</w:t>
      </w:r>
    </w:p>
    <w:p w14:paraId="63AF299B" w14:textId="77777777" w:rsidR="00C222F0" w:rsidRDefault="00C222F0" w:rsidP="00C222F0">
      <w:pPr>
        <w:pStyle w:val="NO"/>
        <w:rPr>
          <w:rFonts w:eastAsia="Times New Roman"/>
          <w:lang w:eastAsia="zh-CN"/>
        </w:rPr>
      </w:pPr>
      <w:r>
        <w:rPr>
          <w:lang w:eastAsia="zh-CN"/>
        </w:rPr>
        <w:t>NOTE 1:</w:t>
      </w:r>
      <w:r>
        <w:rPr>
          <w:lang w:eastAsia="zh-CN"/>
        </w:rPr>
        <w:tab/>
        <w:t xml:space="preserve">UE authorization for a specific </w:t>
      </w:r>
      <w:r>
        <w:t>Multicast</w:t>
      </w:r>
      <w:r>
        <w:rPr>
          <w:lang w:eastAsia="ko-KR"/>
        </w:rPr>
        <w:t xml:space="preserve"> MBS </w:t>
      </w:r>
      <w:r>
        <w:rPr>
          <w:lang w:eastAsia="zh-CN"/>
        </w:rPr>
        <w:t xml:space="preserve">session can be implicitly performed when UE is configured for a specific </w:t>
      </w:r>
      <w:r>
        <w:t>Multicast</w:t>
      </w:r>
      <w:r>
        <w:rPr>
          <w:lang w:eastAsia="ko-KR"/>
        </w:rPr>
        <w:t xml:space="preserve"> MBS </w:t>
      </w:r>
      <w:r>
        <w:rPr>
          <w:lang w:eastAsia="zh-CN"/>
        </w:rPr>
        <w:t>session, e.g. via Service Announcement for public safety use case.</w:t>
      </w:r>
    </w:p>
    <w:p w14:paraId="51DC1CBD" w14:textId="77777777" w:rsidR="00C222F0" w:rsidRDefault="00C222F0" w:rsidP="00C222F0">
      <w:pPr>
        <w:pStyle w:val="NO"/>
        <w:rPr>
          <w:lang w:eastAsia="zh-CN"/>
        </w:rPr>
      </w:pPr>
      <w:r>
        <w:rPr>
          <w:lang w:eastAsia="zh-CN"/>
        </w:rPr>
        <w:t>NOTE 2:</w:t>
      </w:r>
      <w:r>
        <w:rPr>
          <w:lang w:eastAsia="zh-CN"/>
        </w:rPr>
        <w:tab/>
        <w:t xml:space="preserve">The </w:t>
      </w:r>
      <w:r>
        <w:t xml:space="preserve">authorization </w:t>
      </w:r>
      <w:r>
        <w:rPr>
          <w:lang w:eastAsia="zh-CN"/>
        </w:rPr>
        <w:t>mentioned by a)</w:t>
      </w:r>
      <w:r>
        <w:rPr>
          <w:lang w:eastAsia="ko-KR"/>
        </w:rPr>
        <w:t xml:space="preserve"> is </w:t>
      </w:r>
      <w:r>
        <w:rPr>
          <w:lang w:eastAsia="zh-CN"/>
        </w:rPr>
        <w:t>required even if an</w:t>
      </w:r>
      <w:r>
        <w:t xml:space="preserve"> authorization </w:t>
      </w:r>
      <w:r>
        <w:rPr>
          <w:lang w:eastAsia="zh-CN"/>
        </w:rPr>
        <w:t>according to b) is available</w:t>
      </w:r>
      <w:r>
        <w:t xml:space="preserve">. If the UE is not authorized to </w:t>
      </w:r>
      <w:r>
        <w:rPr>
          <w:rFonts w:eastAsia="SimSun"/>
          <w:lang w:eastAsia="zh-CN"/>
        </w:rPr>
        <w:t>use the</w:t>
      </w:r>
      <w:r>
        <w:t xml:space="preserve"> Multicast </w:t>
      </w:r>
      <w:r>
        <w:rPr>
          <w:rFonts w:eastAsia="SimSun"/>
          <w:lang w:eastAsia="zh-CN"/>
        </w:rPr>
        <w:t>service</w:t>
      </w:r>
      <w:r>
        <w:t xml:space="preserve"> by the </w:t>
      </w:r>
      <w:r>
        <w:rPr>
          <w:rFonts w:eastAsia="SimSun"/>
          <w:lang w:eastAsia="zh-CN"/>
        </w:rPr>
        <w:t>PLMN</w:t>
      </w:r>
      <w:r>
        <w:t xml:space="preserve">, the UE </w:t>
      </w:r>
      <w:r>
        <w:rPr>
          <w:rFonts w:eastAsia="SimSun"/>
          <w:lang w:eastAsia="zh-CN"/>
        </w:rPr>
        <w:t xml:space="preserve">is not authorized to join any multicast MBS Session </w:t>
      </w:r>
      <w:r>
        <w:t>even if the Multicast MBS session is "open to any UEs".</w:t>
      </w:r>
    </w:p>
    <w:p w14:paraId="04476684" w14:textId="45B68131" w:rsidR="00C222F0" w:rsidRDefault="00C222F0" w:rsidP="00C222F0">
      <w:pPr>
        <w:rPr>
          <w:rFonts w:eastAsia="DengXian"/>
          <w:lang w:eastAsia="zh-CN"/>
        </w:rPr>
      </w:pPr>
      <w:r>
        <w:rPr>
          <w:rFonts w:eastAsia="DengXian"/>
          <w:lang w:eastAsia="zh-CN"/>
        </w:rPr>
        <w:t>For a Multicast MBS session, it is required that the 5GC authorizes the UE based on the MBS subscription data and whether the Multicast MBS session is "open to a</w:t>
      </w:r>
      <w:r w:rsidRPr="000963A2">
        <w:rPr>
          <w:rFonts w:eastAsia="DengXian"/>
          <w:lang w:eastAsia="zh-CN"/>
        </w:rPr>
        <w:t>ny UEs", which are preconfigured, or provided by the AF (see</w:t>
      </w:r>
      <w:r>
        <w:rPr>
          <w:rFonts w:eastAsia="DengXian"/>
          <w:lang w:eastAsia="zh-CN"/>
        </w:rPr>
        <w:t xml:space="preserve"> clause 7.</w:t>
      </w:r>
      <w:ins w:id="138" w:author="Huawei User" w:date="2022-08-10T10:35:00Z">
        <w:r w:rsidR="00905705" w:rsidRPr="00905705">
          <w:rPr>
            <w:rFonts w:eastAsia="DengXian"/>
            <w:lang w:eastAsia="zh-CN"/>
          </w:rPr>
          <w:t xml:space="preserve"> </w:t>
        </w:r>
        <w:r w:rsidR="00905705">
          <w:rPr>
            <w:rFonts w:eastAsia="DengXian"/>
            <w:lang w:eastAsia="zh-CN"/>
          </w:rPr>
          <w:t>2.9</w:t>
        </w:r>
      </w:ins>
      <w:del w:id="139" w:author="Huawei User" w:date="2022-08-10T10:35:00Z">
        <w:r w:rsidDel="00905705">
          <w:rPr>
            <w:rFonts w:eastAsia="DengXian"/>
            <w:lang w:eastAsia="zh-CN"/>
          </w:rPr>
          <w:delText>1.1</w:delText>
        </w:r>
      </w:del>
      <w:r>
        <w:rPr>
          <w:rFonts w:eastAsia="DengXian"/>
          <w:lang w:eastAsia="zh-CN"/>
        </w:rPr>
        <w:t>).</w:t>
      </w:r>
    </w:p>
    <w:p w14:paraId="42347FFD" w14:textId="77777777" w:rsidR="00C222F0" w:rsidRPr="000963A2" w:rsidRDefault="00C222F0" w:rsidP="00C222F0">
      <w:pPr>
        <w:rPr>
          <w:rFonts w:eastAsia="DengXian"/>
          <w:lang w:eastAsia="zh-CN"/>
        </w:rPr>
      </w:pPr>
      <w:r>
        <w:rPr>
          <w:rFonts w:eastAsia="DengXian"/>
          <w:lang w:eastAsia="zh-CN"/>
        </w:rPr>
        <w:t>The procedure for UE authorization is a part of UE join procedure and is described in clause 7.2.1.3.</w:t>
      </w:r>
    </w:p>
    <w:p w14:paraId="7AAC6146" w14:textId="415070C5" w:rsidR="00C222F0" w:rsidRPr="0042466D" w:rsidRDefault="00C222F0" w:rsidP="00C222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AB5B72">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14:paraId="68ED2386" w14:textId="77777777" w:rsidR="00C222F0" w:rsidRPr="00174BAC" w:rsidRDefault="00C222F0" w:rsidP="00C222F0">
      <w:pPr>
        <w:keepNext/>
        <w:keepLines/>
        <w:spacing w:before="120"/>
        <w:ind w:left="1701" w:hanging="1701"/>
        <w:outlineLvl w:val="4"/>
        <w:rPr>
          <w:rFonts w:ascii="Arial" w:eastAsia="SimSun" w:hAnsi="Arial"/>
          <w:sz w:val="22"/>
        </w:rPr>
      </w:pPr>
      <w:bookmarkStart w:id="140" w:name="_Toc106166855"/>
      <w:r w:rsidRPr="00174BAC">
        <w:rPr>
          <w:rFonts w:ascii="Arial" w:eastAsia="MS Mincho" w:hAnsi="Arial"/>
          <w:sz w:val="22"/>
        </w:rPr>
        <w:t>7.2.4.2.1</w:t>
      </w:r>
      <w:r w:rsidRPr="00174BAC">
        <w:rPr>
          <w:rFonts w:ascii="Arial" w:eastAsia="MS Mincho" w:hAnsi="Arial"/>
          <w:sz w:val="22"/>
        </w:rPr>
        <w:tab/>
        <w:t>UE join location dependent Multicast MBS session</w:t>
      </w:r>
      <w:r w:rsidRPr="00174BAC">
        <w:rPr>
          <w:rFonts w:ascii="Arial" w:eastAsia="SimSun" w:hAnsi="Arial"/>
          <w:sz w:val="22"/>
          <w:lang w:eastAsia="zh-CN"/>
        </w:rPr>
        <w:t xml:space="preserve"> and establishment</w:t>
      </w:r>
      <w:r w:rsidRPr="00174BAC">
        <w:rPr>
          <w:rFonts w:ascii="Arial" w:eastAsia="SimSun" w:hAnsi="Arial"/>
          <w:sz w:val="22"/>
        </w:rPr>
        <w:t xml:space="preserve"> procedure</w:t>
      </w:r>
      <w:bookmarkEnd w:id="140"/>
    </w:p>
    <w:p w14:paraId="6C78B27B" w14:textId="77777777" w:rsidR="00C222F0" w:rsidRPr="00174BAC" w:rsidRDefault="00C222F0" w:rsidP="00C222F0">
      <w:pPr>
        <w:rPr>
          <w:rFonts w:eastAsia="MS Mincho"/>
        </w:rPr>
      </w:pPr>
      <w:r w:rsidRPr="00174BAC">
        <w:rPr>
          <w:rFonts w:eastAsia="MS Mincho"/>
        </w:rPr>
        <w:t>The</w:t>
      </w:r>
      <w:r w:rsidRPr="00174BAC">
        <w:rPr>
          <w:rFonts w:eastAsia="DengXian"/>
          <w:lang w:eastAsia="zh-CN"/>
        </w:rPr>
        <w:t xml:space="preserve"> location dependent multicast session join and establishment procedure</w:t>
      </w:r>
      <w:r w:rsidRPr="00174BAC">
        <w:rPr>
          <w:rFonts w:eastAsia="MS Mincho"/>
        </w:rPr>
        <w:t xml:space="preserve"> is performed as defined in clause 7.2.1 with the following additions:</w:t>
      </w:r>
    </w:p>
    <w:p w14:paraId="6D63FA9D" w14:textId="77777777" w:rsidR="00C222F0" w:rsidRPr="00174BAC" w:rsidRDefault="00C222F0" w:rsidP="00C222F0">
      <w:pPr>
        <w:overflowPunct w:val="0"/>
        <w:autoSpaceDE w:val="0"/>
        <w:autoSpaceDN w:val="0"/>
        <w:adjustRightInd w:val="0"/>
        <w:ind w:left="568" w:hanging="284"/>
        <w:rPr>
          <w:rFonts w:eastAsia="Times New Roman"/>
          <w:lang w:val="fr-FR" w:eastAsia="fr-FR"/>
        </w:rPr>
      </w:pPr>
      <w:r w:rsidRPr="00174BAC">
        <w:rPr>
          <w:rFonts w:eastAsia="DengXian"/>
          <w:lang w:val="fr-FR" w:eastAsia="fr-FR"/>
        </w:rPr>
        <w:t>-</w:t>
      </w:r>
      <w:r w:rsidRPr="00174BAC">
        <w:rPr>
          <w:rFonts w:eastAsia="DengXian"/>
          <w:lang w:val="fr-FR" w:eastAsia="fr-FR"/>
        </w:rPr>
        <w:tab/>
      </w:r>
      <w:r w:rsidRPr="00174BAC">
        <w:rPr>
          <w:rFonts w:eastAsia="Times New Roman"/>
          <w:lang w:val="fr-FR" w:eastAsia="zh-CN"/>
        </w:rPr>
        <w:t>The location dependent Multicast MBS session is created as described in clause</w:t>
      </w:r>
      <w:r w:rsidRPr="00174BAC">
        <w:rPr>
          <w:rFonts w:eastAsia="MS Mincho"/>
          <w:lang w:val="fr-FR" w:eastAsia="fr-FR"/>
        </w:rPr>
        <w:t> 7</w:t>
      </w:r>
      <w:r w:rsidRPr="00174BAC">
        <w:rPr>
          <w:rFonts w:eastAsia="Times New Roman"/>
          <w:lang w:val="fr-FR" w:eastAsia="zh-CN"/>
        </w:rPr>
        <w:t>.2.4.2.</w:t>
      </w:r>
      <w:ins w:id="141" w:author="Huawei_1" w:date="2022-06-23T12:22:00Z">
        <w:r>
          <w:rPr>
            <w:rFonts w:eastAsia="Times New Roman"/>
            <w:lang w:val="fr-FR" w:eastAsia="zh-CN"/>
          </w:rPr>
          <w:t>0</w:t>
        </w:r>
      </w:ins>
      <w:del w:id="142" w:author="Huawei_1" w:date="2022-06-23T12:22:00Z">
        <w:r w:rsidRPr="00174BAC" w:rsidDel="00C36FA3">
          <w:rPr>
            <w:rFonts w:eastAsia="Times New Roman"/>
            <w:lang w:val="fr-FR" w:eastAsia="zh-CN"/>
          </w:rPr>
          <w:delText>2</w:delText>
        </w:r>
      </w:del>
      <w:r w:rsidRPr="00174BAC">
        <w:rPr>
          <w:rFonts w:eastAsia="Times New Roman"/>
          <w:lang w:val="fr-FR" w:eastAsia="zh-CN"/>
        </w:rPr>
        <w:t>.</w:t>
      </w:r>
    </w:p>
    <w:p w14:paraId="2F924276" w14:textId="77777777" w:rsidR="00C222F0" w:rsidRPr="00174BAC" w:rsidRDefault="00C222F0" w:rsidP="00C222F0">
      <w:pPr>
        <w:overflowPunct w:val="0"/>
        <w:autoSpaceDE w:val="0"/>
        <w:autoSpaceDN w:val="0"/>
        <w:adjustRightInd w:val="0"/>
        <w:ind w:left="568" w:hanging="284"/>
        <w:rPr>
          <w:rFonts w:eastAsia="Times New Roman"/>
          <w:lang w:val="fr-FR" w:eastAsia="fr-FR"/>
        </w:rPr>
      </w:pPr>
      <w:r w:rsidRPr="00174BAC">
        <w:rPr>
          <w:rFonts w:eastAsia="Times New Roman"/>
          <w:lang w:val="fr-FR" w:eastAsia="fr-FR"/>
        </w:rPr>
        <w:t>-</w:t>
      </w:r>
      <w:r w:rsidRPr="00174BAC">
        <w:rPr>
          <w:rFonts w:eastAsia="Times New Roman"/>
          <w:lang w:val="fr-FR" w:eastAsia="fr-FR"/>
        </w:rPr>
        <w:tab/>
        <w:t>The UE may have information about the location dependent multicast service including all MBS service areas of the location dependent MBS session via Service Announcement as specified in clause 7.2.4.3.1.</w:t>
      </w:r>
    </w:p>
    <w:p w14:paraId="190C723A" w14:textId="77777777" w:rsidR="00C222F0" w:rsidRPr="00174BAC" w:rsidRDefault="00C222F0" w:rsidP="00C222F0">
      <w:pPr>
        <w:overflowPunct w:val="0"/>
        <w:autoSpaceDE w:val="0"/>
        <w:autoSpaceDN w:val="0"/>
        <w:adjustRightInd w:val="0"/>
        <w:ind w:left="568" w:hanging="284"/>
        <w:rPr>
          <w:rFonts w:eastAsia="Times New Roman"/>
          <w:lang w:val="fr-FR" w:eastAsia="fr-FR"/>
        </w:rPr>
      </w:pPr>
      <w:r w:rsidRPr="00174BAC">
        <w:rPr>
          <w:rFonts w:eastAsia="Times New Roman"/>
          <w:lang w:val="fr-FR" w:eastAsia="fr-FR"/>
        </w:rPr>
        <w:t>-</w:t>
      </w:r>
      <w:r w:rsidRPr="00174BAC">
        <w:rPr>
          <w:rFonts w:eastAsia="Times New Roman"/>
          <w:lang w:val="fr-FR" w:eastAsia="fr-FR"/>
        </w:rPr>
        <w:tab/>
        <w:t>If the UE determines that it is in MBS service area of the location dependent MBS session based on the information about local multicast service e.g. obtained via Service Announcement, the UE sends Join Request to join the multicast group. If the UE determines that it is outside all MBS service area of the location dependent MBS session, the UE does not send the Join Request.</w:t>
      </w:r>
    </w:p>
    <w:p w14:paraId="0D86C7E1" w14:textId="77777777" w:rsidR="00C222F0" w:rsidRPr="00174BAC" w:rsidRDefault="00C222F0" w:rsidP="00C222F0">
      <w:pPr>
        <w:overflowPunct w:val="0"/>
        <w:autoSpaceDE w:val="0"/>
        <w:autoSpaceDN w:val="0"/>
        <w:adjustRightInd w:val="0"/>
        <w:ind w:left="568" w:hanging="284"/>
        <w:rPr>
          <w:rFonts w:eastAsia="Times New Roman"/>
          <w:lang w:val="fr-FR" w:eastAsia="fr-FR"/>
        </w:rPr>
      </w:pPr>
      <w:r w:rsidRPr="00174BAC">
        <w:rPr>
          <w:rFonts w:eastAsia="Times New Roman"/>
          <w:lang w:val="fr-FR" w:eastAsia="fr-FR"/>
        </w:rPr>
        <w:t>-</w:t>
      </w:r>
      <w:r w:rsidRPr="00174BAC">
        <w:rPr>
          <w:rFonts w:eastAsia="Times New Roman"/>
          <w:lang w:val="fr-FR" w:eastAsia="fr-FR"/>
        </w:rPr>
        <w:tab/>
        <w:t xml:space="preserve">If SMF requires information about the multicast </w:t>
      </w:r>
      <w:r w:rsidRPr="00174BAC">
        <w:rPr>
          <w:rFonts w:eastAsia="DengXian"/>
          <w:lang w:val="fr-FR" w:eastAsia="fr-FR"/>
        </w:rPr>
        <w:t xml:space="preserve">MBS </w:t>
      </w:r>
      <w:r w:rsidRPr="00174BAC">
        <w:rPr>
          <w:rFonts w:eastAsia="Times New Roman"/>
          <w:lang w:val="fr-FR" w:eastAsia="zh-CN"/>
        </w:rPr>
        <w:t xml:space="preserve">Session </w:t>
      </w:r>
      <w:r w:rsidRPr="00174BAC">
        <w:rPr>
          <w:rFonts w:eastAsia="Times New Roman"/>
          <w:lang w:val="fr-FR" w:eastAsia="fr-FR"/>
        </w:rPr>
        <w:t xml:space="preserve">Context for the indicated MBS Session ID, the SMF requests </w:t>
      </w:r>
      <w:r w:rsidRPr="00174BAC">
        <w:rPr>
          <w:rFonts w:eastAsia="Times New Roman"/>
          <w:lang w:val="fr-FR" w:eastAsia="zh-CN"/>
        </w:rPr>
        <w:t>MB-SMF information</w:t>
      </w:r>
      <w:r w:rsidRPr="00174BAC">
        <w:rPr>
          <w:rFonts w:eastAsia="Times New Roman"/>
          <w:lang w:val="fr-FR" w:eastAsia="fr-FR"/>
        </w:rPr>
        <w:t xml:space="preserve"> via Nnrf_NFDiscovery</w:t>
      </w:r>
      <w:r w:rsidRPr="00174BAC">
        <w:rPr>
          <w:rFonts w:eastAsia="DengXian"/>
          <w:lang w:val="fr-FR" w:eastAsia="fr-FR"/>
        </w:rPr>
        <w:t>_Request</w:t>
      </w:r>
      <w:r w:rsidRPr="00174BAC">
        <w:rPr>
          <w:rFonts w:eastAsia="Times New Roman"/>
          <w:lang w:val="fr-FR" w:eastAsia="fr-FR"/>
        </w:rPr>
        <w:t xml:space="preserve"> </w:t>
      </w:r>
      <w:r w:rsidRPr="00174BAC">
        <w:rPr>
          <w:rFonts w:eastAsia="DengXian"/>
          <w:lang w:val="fr-FR" w:eastAsia="fr-FR"/>
        </w:rPr>
        <w:t xml:space="preserve">Request </w:t>
      </w:r>
      <w:r w:rsidRPr="00174BAC">
        <w:rPr>
          <w:rFonts w:eastAsia="Times New Roman"/>
          <w:lang w:val="fr-FR" w:eastAsia="fr-FR"/>
        </w:rPr>
        <w:t>(MBS Session ID</w:t>
      </w:r>
      <w:r w:rsidRPr="00174BAC">
        <w:rPr>
          <w:rFonts w:eastAsia="DengXian"/>
          <w:lang w:val="fr-FR" w:eastAsia="fr-FR"/>
        </w:rPr>
        <w:t>, UE location</w:t>
      </w:r>
      <w:r w:rsidRPr="00174BAC">
        <w:rPr>
          <w:rFonts w:eastAsia="Times New Roman"/>
          <w:lang w:val="fr-FR" w:eastAsia="fr-FR"/>
        </w:rPr>
        <w:t>). The SMF should provide the TAI where the UE is located as input for the MB-SMF discovery. If the NRF does not have information about service areas for an MBS Session ID in the MB-SMF profile but obtains a TAI in combination with MBS Session ID as query parameter, the NRF ignores the TAI and provides the MB-SMF profile matching the MBS Session ID.If the TAI is not included, but the related MB-SMF include the service area, the NRF return all the MB-SMF associated with that MBS Session ID.</w:t>
      </w:r>
    </w:p>
    <w:p w14:paraId="06AECE0C" w14:textId="77777777" w:rsidR="00C222F0" w:rsidRPr="00174BAC" w:rsidRDefault="00C222F0" w:rsidP="00C222F0">
      <w:pPr>
        <w:keepLines/>
        <w:overflowPunct w:val="0"/>
        <w:autoSpaceDE w:val="0"/>
        <w:autoSpaceDN w:val="0"/>
        <w:adjustRightInd w:val="0"/>
        <w:ind w:left="1135" w:hanging="851"/>
        <w:rPr>
          <w:rFonts w:eastAsia="Times New Roman"/>
          <w:lang w:val="fr-FR" w:eastAsia="fr-FR"/>
        </w:rPr>
      </w:pPr>
      <w:r w:rsidRPr="00174BAC">
        <w:rPr>
          <w:rFonts w:eastAsia="Times New Roman"/>
          <w:lang w:val="fr-FR" w:eastAsia="fr-FR"/>
        </w:rPr>
        <w:t>NOTE 1:</w:t>
      </w:r>
      <w:r w:rsidRPr="00174BAC">
        <w:rPr>
          <w:rFonts w:eastAsia="Times New Roman"/>
          <w:lang w:val="fr-FR" w:eastAsia="fr-FR"/>
        </w:rPr>
        <w:tab/>
        <w:t>The AMF provides the User Location Information of the UE (cell ID and current tracking area ID) towards the SMF within Nsmf_PDUSession_CreateSMContext request and if the location changed also in Nsmf_PDUSession_UpdateSMContext request (as used for the join) as specified in clauses 4.3.2.2.1 and 4.3.3.2 of TS 23.502 [6].</w:t>
      </w:r>
    </w:p>
    <w:p w14:paraId="7B234486" w14:textId="77777777" w:rsidR="00C222F0" w:rsidRPr="00174BAC" w:rsidRDefault="00C222F0" w:rsidP="00C222F0">
      <w:pPr>
        <w:overflowPunct w:val="0"/>
        <w:autoSpaceDE w:val="0"/>
        <w:autoSpaceDN w:val="0"/>
        <w:adjustRightInd w:val="0"/>
        <w:ind w:left="568" w:hanging="284"/>
        <w:rPr>
          <w:rFonts w:eastAsia="Times New Roman"/>
          <w:lang w:val="fr-FR" w:eastAsia="fr-FR"/>
        </w:rPr>
      </w:pPr>
      <w:r w:rsidRPr="00174BAC">
        <w:rPr>
          <w:rFonts w:eastAsia="Times New Roman"/>
          <w:lang w:val="fr-FR" w:eastAsia="fr-FR"/>
        </w:rPr>
        <w:t>-</w:t>
      </w:r>
      <w:r w:rsidRPr="00174BAC">
        <w:rPr>
          <w:rFonts w:eastAsia="Times New Roman"/>
          <w:lang w:val="fr-FR" w:eastAsia="fr-FR"/>
        </w:rPr>
        <w:tab/>
        <w:t xml:space="preserve">The NRF provides information about </w:t>
      </w:r>
      <w:r w:rsidRPr="00174BAC">
        <w:rPr>
          <w:rFonts w:eastAsia="Times New Roman"/>
          <w:lang w:val="fr-FR" w:eastAsia="zh-CN"/>
        </w:rPr>
        <w:t>the MB-SMF(s)</w:t>
      </w:r>
      <w:r w:rsidRPr="00174BAC">
        <w:rPr>
          <w:rFonts w:eastAsia="DengXian"/>
          <w:lang w:val="fr-FR" w:eastAsia="zh-CN"/>
        </w:rPr>
        <w:t xml:space="preserve"> serving the Multicast MBS session at the possible indicated location. The NRF provides the service areas and Area Session IDs for the Multicast MBS session as part of the MB-SMF profile(s)</w:t>
      </w:r>
      <w:r w:rsidRPr="00174BAC">
        <w:rPr>
          <w:rFonts w:eastAsia="Times New Roman"/>
          <w:lang w:val="fr-FR" w:eastAsia="fr-FR"/>
        </w:rPr>
        <w:t>, via Nnrf_NFDiscovery</w:t>
      </w:r>
      <w:r w:rsidRPr="00174BAC">
        <w:rPr>
          <w:rFonts w:eastAsia="DengXian"/>
          <w:lang w:val="fr-FR" w:eastAsia="fr-FR"/>
        </w:rPr>
        <w:t>_Request</w:t>
      </w:r>
      <w:r w:rsidRPr="00174BAC">
        <w:rPr>
          <w:rFonts w:eastAsia="Times New Roman"/>
          <w:lang w:val="fr-FR" w:eastAsia="fr-FR"/>
        </w:rPr>
        <w:t xml:space="preserve"> </w:t>
      </w:r>
      <w:r w:rsidRPr="00174BAC">
        <w:rPr>
          <w:rFonts w:eastAsia="DengXian"/>
          <w:lang w:val="fr-FR" w:eastAsia="fr-FR"/>
        </w:rPr>
        <w:t xml:space="preserve">Response </w:t>
      </w:r>
      <w:r w:rsidRPr="00174BAC">
        <w:rPr>
          <w:rFonts w:eastAsia="Times New Roman"/>
          <w:lang w:val="fr-FR" w:eastAsia="fr-FR"/>
        </w:rPr>
        <w:t xml:space="preserve">(MB-SMF </w:t>
      </w:r>
      <w:r w:rsidRPr="00174BAC">
        <w:rPr>
          <w:rFonts w:eastAsia="DengXian"/>
          <w:lang w:val="fr-FR" w:eastAsia="fr-FR"/>
        </w:rPr>
        <w:t>profile (</w:t>
      </w:r>
      <w:r w:rsidRPr="00174BAC">
        <w:rPr>
          <w:rFonts w:eastAsia="Times New Roman"/>
          <w:lang w:val="fr-FR" w:eastAsia="fr-FR"/>
        </w:rPr>
        <w:t>Area Session ID</w:t>
      </w:r>
      <w:r w:rsidRPr="00174BAC">
        <w:rPr>
          <w:rFonts w:eastAsia="DengXian"/>
          <w:lang w:val="fr-FR" w:eastAsia="fr-FR"/>
        </w:rPr>
        <w:t>(s)</w:t>
      </w:r>
      <w:r w:rsidRPr="00174BAC">
        <w:rPr>
          <w:rFonts w:eastAsia="Times New Roman"/>
          <w:lang w:val="fr-FR" w:eastAsia="fr-FR"/>
        </w:rPr>
        <w:t xml:space="preserve">, </w:t>
      </w:r>
      <w:r w:rsidRPr="00174BAC">
        <w:rPr>
          <w:rFonts w:eastAsia="Times New Roman"/>
          <w:lang w:val="fr-FR" w:eastAsia="zh-CN"/>
        </w:rPr>
        <w:t>MBS service</w:t>
      </w:r>
      <w:r w:rsidRPr="00174BAC">
        <w:rPr>
          <w:rFonts w:eastAsia="MS Mincho"/>
          <w:lang w:val="fr-FR" w:eastAsia="fr-FR"/>
        </w:rPr>
        <w:t xml:space="preserve"> area(s)</w:t>
      </w:r>
      <w:r w:rsidRPr="00174BAC">
        <w:rPr>
          <w:rFonts w:eastAsia="Times New Roman"/>
          <w:lang w:val="fr-FR" w:eastAsia="fr-FR"/>
        </w:rPr>
        <w:t xml:space="preserve">). The SMF selects </w:t>
      </w:r>
      <w:r w:rsidRPr="00174BAC">
        <w:rPr>
          <w:rFonts w:eastAsia="Times New Roman"/>
          <w:lang w:val="fr-FR" w:eastAsia="zh-CN"/>
        </w:rPr>
        <w:t>the MB-SMF</w:t>
      </w:r>
      <w:r w:rsidRPr="00174BAC">
        <w:rPr>
          <w:rFonts w:eastAsia="Times New Roman"/>
          <w:lang w:val="fr-FR" w:eastAsia="fr-FR"/>
        </w:rPr>
        <w:t xml:space="preserve"> based on the location area where the UE is residing (if the TAI is not provided to the NRF) and interacts with MB-SMF to retrieve QoS information of the multicast QoS flow(s) for the MBS Session ID and subscribes to notifications about the MBS Session ID.</w:t>
      </w:r>
    </w:p>
    <w:p w14:paraId="1308C24B" w14:textId="77777777" w:rsidR="00C222F0" w:rsidRPr="00174BAC" w:rsidRDefault="00C222F0" w:rsidP="00C222F0">
      <w:pPr>
        <w:overflowPunct w:val="0"/>
        <w:autoSpaceDE w:val="0"/>
        <w:autoSpaceDN w:val="0"/>
        <w:adjustRightInd w:val="0"/>
        <w:ind w:left="568" w:hanging="284"/>
        <w:rPr>
          <w:rFonts w:eastAsia="Times New Roman"/>
          <w:lang w:val="fr-FR" w:eastAsia="fr-FR"/>
        </w:rPr>
      </w:pPr>
      <w:r w:rsidRPr="00174BAC">
        <w:rPr>
          <w:rFonts w:eastAsia="Times New Roman"/>
          <w:lang w:val="fr-FR" w:eastAsia="fr-FR"/>
        </w:rPr>
        <w:t>-</w:t>
      </w:r>
      <w:r w:rsidRPr="00174BAC">
        <w:rPr>
          <w:rFonts w:eastAsia="Times New Roman"/>
          <w:lang w:val="fr-FR" w:eastAsia="fr-FR"/>
        </w:rPr>
        <w:tab/>
        <w:t xml:space="preserve">The SMF check whether the UE is inside MBS service areas of the location dependent MBS session by comparing the User Location Information of the UE provided by the AMF with the MBS service areas received </w:t>
      </w:r>
      <w:r w:rsidRPr="00174BAC">
        <w:rPr>
          <w:rFonts w:eastAsia="Times New Roman"/>
          <w:lang w:val="fr-FR" w:eastAsia="fr-FR"/>
        </w:rPr>
        <w:lastRenderedPageBreak/>
        <w:t>from the NRF. If the UE is out of all MBS service area of the location dependent MBS session, the SMF reject the multicast session join request.</w:t>
      </w:r>
    </w:p>
    <w:p w14:paraId="5212633A" w14:textId="77777777" w:rsidR="00C222F0" w:rsidRPr="00174BAC" w:rsidRDefault="00C222F0" w:rsidP="00C222F0">
      <w:pPr>
        <w:overflowPunct w:val="0"/>
        <w:autoSpaceDE w:val="0"/>
        <w:autoSpaceDN w:val="0"/>
        <w:adjustRightInd w:val="0"/>
        <w:ind w:left="568" w:hanging="284"/>
        <w:rPr>
          <w:rFonts w:eastAsia="Times New Roman"/>
          <w:lang w:val="fr-FR" w:eastAsia="fr-FR"/>
        </w:rPr>
      </w:pPr>
      <w:r w:rsidRPr="00174BAC">
        <w:rPr>
          <w:rFonts w:eastAsia="Times New Roman"/>
          <w:lang w:val="fr-FR" w:eastAsia="fr-FR"/>
        </w:rPr>
        <w:t>-</w:t>
      </w:r>
      <w:r w:rsidRPr="00174BAC">
        <w:rPr>
          <w:rFonts w:eastAsia="Times New Roman"/>
          <w:lang w:val="fr-FR" w:eastAsia="fr-FR"/>
        </w:rPr>
        <w:tab/>
        <w:t>If the Join Request from the UE is accepted, the SMF may subscribe at the AMF using the Namf_EventExposure service to notifications about the "UE moving in or out of a subscribed "Area Of Interest"" event. The SMF supplies all MBS service areas of the location dependent MBS session as Area Of Interest.</w:t>
      </w:r>
    </w:p>
    <w:p w14:paraId="267599D0" w14:textId="77777777" w:rsidR="00C222F0" w:rsidRPr="00174BAC" w:rsidRDefault="00C222F0" w:rsidP="00C222F0">
      <w:pPr>
        <w:overflowPunct w:val="0"/>
        <w:autoSpaceDE w:val="0"/>
        <w:autoSpaceDN w:val="0"/>
        <w:adjustRightInd w:val="0"/>
        <w:ind w:left="568" w:hanging="284"/>
        <w:rPr>
          <w:rFonts w:eastAsia="Times New Roman"/>
          <w:lang w:val="fr-FR" w:eastAsia="fr-FR"/>
        </w:rPr>
      </w:pPr>
      <w:r w:rsidRPr="00174BAC">
        <w:rPr>
          <w:rFonts w:eastAsia="Times New Roman"/>
          <w:lang w:val="fr-FR" w:eastAsia="fr-FR"/>
        </w:rPr>
        <w:t>-</w:t>
      </w:r>
      <w:r w:rsidRPr="00174BAC">
        <w:rPr>
          <w:rFonts w:eastAsia="Times New Roman"/>
          <w:lang w:val="fr-FR" w:eastAsia="fr-FR"/>
        </w:rPr>
        <w:tab/>
        <w:t xml:space="preserve">The SMF requests the AMF to transfer an N2 message to the RAN node using the Nsmf_PDUSession_UpdateSMContext </w:t>
      </w:r>
      <w:r w:rsidRPr="00174BAC">
        <w:rPr>
          <w:rFonts w:eastAsia="Times New Roman"/>
          <w:lang w:val="fr-FR" w:eastAsia="zh-CN"/>
        </w:rPr>
        <w:t>response,</w:t>
      </w:r>
      <w:r w:rsidRPr="00174BAC">
        <w:rPr>
          <w:rFonts w:eastAsia="Times New Roman"/>
          <w:lang w:val="fr-FR" w:eastAsia="fr-FR"/>
        </w:rPr>
        <w:t xml:space="preserve"> </w:t>
      </w:r>
      <w:r w:rsidRPr="00174BAC">
        <w:rPr>
          <w:rFonts w:eastAsia="Times New Roman"/>
          <w:lang w:val="fr-FR" w:eastAsia="zh-CN"/>
        </w:rPr>
        <w:t>to provide</w:t>
      </w:r>
      <w:r w:rsidRPr="00174BAC">
        <w:rPr>
          <w:rFonts w:eastAsia="Times New Roman"/>
          <w:lang w:val="fr-FR" w:eastAsia="fr-FR"/>
        </w:rPr>
        <w:t xml:space="preserve"> the NG-RAN with Multicast MBS session information which additionally includes the Area Session ID.</w:t>
      </w:r>
    </w:p>
    <w:p w14:paraId="089A9011" w14:textId="77777777" w:rsidR="00C222F0" w:rsidRPr="00174BAC" w:rsidRDefault="00C222F0" w:rsidP="00C222F0">
      <w:pPr>
        <w:overflowPunct w:val="0"/>
        <w:autoSpaceDE w:val="0"/>
        <w:autoSpaceDN w:val="0"/>
        <w:adjustRightInd w:val="0"/>
        <w:ind w:left="568" w:hanging="284"/>
        <w:rPr>
          <w:rFonts w:eastAsia="Times New Roman"/>
          <w:lang w:val="fr-FR" w:eastAsia="fr-FR"/>
        </w:rPr>
      </w:pPr>
      <w:r w:rsidRPr="00174BAC">
        <w:rPr>
          <w:rFonts w:eastAsia="Times New Roman"/>
          <w:lang w:val="fr-FR" w:eastAsia="fr-FR"/>
        </w:rPr>
        <w:t>-</w:t>
      </w:r>
      <w:r w:rsidRPr="00174BAC">
        <w:rPr>
          <w:rFonts w:eastAsia="Times New Roman"/>
          <w:lang w:val="fr-FR" w:eastAsia="fr-FR"/>
        </w:rPr>
        <w:tab/>
        <w:t xml:space="preserve">If the NG-RAN node supports MBS, the NG-RAN uses the received MBS Session ID and Area Session ID to determine the </w:t>
      </w:r>
      <w:r w:rsidRPr="00174BAC">
        <w:rPr>
          <w:rFonts w:eastAsia="Times New Roman"/>
          <w:lang w:val="fr-FR" w:eastAsia="zh-CN"/>
        </w:rPr>
        <w:t>local Multicast MBS session context</w:t>
      </w:r>
      <w:r w:rsidRPr="00174BAC">
        <w:rPr>
          <w:rFonts w:eastAsia="Times New Roman"/>
          <w:lang w:val="fr-FR" w:eastAsia="fr-FR"/>
        </w:rPr>
        <w:t xml:space="preserve"> and whether the user plane for the </w:t>
      </w:r>
      <w:r w:rsidRPr="00174BAC">
        <w:rPr>
          <w:rFonts w:eastAsia="Times New Roman"/>
          <w:lang w:val="fr-FR" w:eastAsia="zh-CN"/>
        </w:rPr>
        <w:t>local Multicast MBS session</w:t>
      </w:r>
      <w:r w:rsidRPr="00174BAC">
        <w:rPr>
          <w:rFonts w:eastAsia="Times New Roman"/>
          <w:lang w:val="fr-FR" w:eastAsia="fr-FR"/>
        </w:rPr>
        <w:t xml:space="preserve"> is already established. If the RAN determines the shared delivery is not established for the MBS Session ID and Area Session ID, the NG-RAN initiates the shared delivery establishment as specified in clause 7.2.1.4 and provides the Area Session ID, tracking area ID(s) concerning the RAN node in addition to MBS Session ID in the request for shared delivery establishment. The MB-SMF provides MBS service area information (Area Session ID(s), MBS service area(s)) associated with the same MBS session to NG-RAN in the shared delivery establishment response. MB-SMF may either provide only the service areas concerning the target RAN node or all service areas associated with the MBS session. If the MB-SMF only provides the service areas concerning the target RAN node, which includes the cell ID(s), the cell ID is included if the tracking area IDs associated with the indicated cell ID is received by the MB-SMF.</w:t>
      </w:r>
    </w:p>
    <w:p w14:paraId="2C9584F0" w14:textId="77777777" w:rsidR="00C222F0" w:rsidRPr="00174BAC" w:rsidRDefault="00C222F0" w:rsidP="00C222F0">
      <w:pPr>
        <w:overflowPunct w:val="0"/>
        <w:autoSpaceDE w:val="0"/>
        <w:autoSpaceDN w:val="0"/>
        <w:adjustRightInd w:val="0"/>
        <w:ind w:left="568" w:hanging="284"/>
        <w:rPr>
          <w:rFonts w:eastAsia="Times New Roman"/>
          <w:lang w:val="fr-FR" w:eastAsia="fr-FR"/>
        </w:rPr>
      </w:pPr>
      <w:r w:rsidRPr="00174BAC">
        <w:rPr>
          <w:rFonts w:eastAsia="Times New Roman"/>
          <w:lang w:val="fr-FR" w:eastAsia="fr-FR"/>
        </w:rPr>
        <w:t>-</w:t>
      </w:r>
      <w:r w:rsidRPr="00174BAC">
        <w:rPr>
          <w:rFonts w:eastAsia="Times New Roman"/>
          <w:lang w:val="fr-FR" w:eastAsia="fr-FR"/>
        </w:rPr>
        <w:tab/>
        <w:t>If the NG-RAN node serving the UE does not support MBS and the UE is in the MBS service area, the SMF apply individual delivery towards the UE. The SMF configures the UPF to send data related to the Multicast MBS session and service area via individual delivery within a PDU session of the UE. The SMF additionally subscribes at the AMF using the Namf_EventExposure service to notifications about UE location changes (e.g. for a small MBS service area), or to notifications about the "UE moving in or out of a subscribed "Area Of Interest"" event. In the latter case, the SMF supplies the service area associated with the multicast area session where the UE resides as Area Of Interest. The SMF configures separate ingress terminations at the UPF for each service area and interacts separately for each service area (providing MBS Session ID and Area Session ID) with the MB-SMF to request or terminate the distribution of data for the MBS session and service area towards the UPF.</w:t>
      </w:r>
    </w:p>
    <w:p w14:paraId="7057B503" w14:textId="79573A4B" w:rsidR="00C222F0" w:rsidRPr="0042466D" w:rsidRDefault="00C222F0" w:rsidP="00C222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AB5B72">
        <w:rPr>
          <w:rFonts w:ascii="Arial" w:hAnsi="Arial" w:cs="Arial"/>
          <w:color w:val="FF0000"/>
          <w:sz w:val="28"/>
          <w:szCs w:val="28"/>
          <w:lang w:val="en-US" w:eastAsia="zh-CN"/>
        </w:rPr>
        <w:t>Seventh</w:t>
      </w:r>
      <w:r w:rsidRPr="0042466D">
        <w:rPr>
          <w:rFonts w:ascii="Arial" w:hAnsi="Arial" w:cs="Arial"/>
          <w:color w:val="FF0000"/>
          <w:sz w:val="28"/>
          <w:szCs w:val="28"/>
          <w:lang w:val="en-US"/>
        </w:rPr>
        <w:t xml:space="preserve"> change * * * *</w:t>
      </w:r>
    </w:p>
    <w:p w14:paraId="0CCB96EF" w14:textId="77777777" w:rsidR="00C222F0" w:rsidRPr="00125C5E" w:rsidRDefault="00C222F0" w:rsidP="00C222F0">
      <w:pPr>
        <w:keepNext/>
        <w:keepLines/>
        <w:spacing w:before="120"/>
        <w:ind w:left="1134" w:hanging="1134"/>
        <w:outlineLvl w:val="2"/>
        <w:rPr>
          <w:rFonts w:ascii="Arial" w:eastAsia="SimSun" w:hAnsi="Arial"/>
          <w:sz w:val="28"/>
        </w:rPr>
      </w:pPr>
      <w:bookmarkStart w:id="143" w:name="_Toc106166875"/>
      <w:r w:rsidRPr="00125C5E">
        <w:rPr>
          <w:rFonts w:ascii="Arial" w:eastAsia="SimSun" w:hAnsi="Arial"/>
          <w:sz w:val="28"/>
        </w:rPr>
        <w:t>7.2.6</w:t>
      </w:r>
      <w:r w:rsidRPr="00125C5E">
        <w:rPr>
          <w:rFonts w:ascii="Arial" w:eastAsia="SimSun" w:hAnsi="Arial"/>
          <w:sz w:val="28"/>
        </w:rPr>
        <w:tab/>
        <w:t>Multicast session update procedure</w:t>
      </w:r>
      <w:bookmarkEnd w:id="143"/>
    </w:p>
    <w:p w14:paraId="7969FE07" w14:textId="77777777" w:rsidR="00C222F0" w:rsidRPr="00125C5E" w:rsidRDefault="00C222F0" w:rsidP="00C222F0">
      <w:pPr>
        <w:rPr>
          <w:rFonts w:eastAsia="DengXian"/>
        </w:rPr>
      </w:pPr>
      <w:r w:rsidRPr="00125C5E">
        <w:rPr>
          <w:rFonts w:eastAsia="DengXian"/>
        </w:rPr>
        <w:t>Multicast MBS session update procedure is invoked by the AF to update the service requirement (result in multicast QoS parameters update and/or multicast QoS flow addition/removal) and/or MBS Service Area for an ongoing Multicast MBS session. For the interaction between AF and MB-SMF, see clause 7.1.1.6 and 7.1.1.7</w:t>
      </w:r>
      <w:r w:rsidRPr="00125C5E">
        <w:rPr>
          <w:rFonts w:eastAsia="DengXian"/>
          <w:lang w:val="en-US"/>
        </w:rPr>
        <w:t>.</w:t>
      </w:r>
    </w:p>
    <w:p w14:paraId="72433D03" w14:textId="77777777" w:rsidR="00C222F0" w:rsidRPr="003E72C3" w:rsidRDefault="00C222F0" w:rsidP="00C222F0">
      <w:pPr>
        <w:keepNext/>
        <w:keepLines/>
        <w:overflowPunct w:val="0"/>
        <w:autoSpaceDE w:val="0"/>
        <w:autoSpaceDN w:val="0"/>
        <w:adjustRightInd w:val="0"/>
        <w:spacing w:before="60"/>
        <w:jc w:val="center"/>
        <w:rPr>
          <w:rFonts w:ascii="Arial" w:eastAsia="Times New Roman" w:hAnsi="Arial" w:cs="Arial"/>
          <w:b/>
          <w:lang w:val="en-US" w:eastAsia="fr-FR"/>
          <w:rPrChange w:id="144" w:author="Huawei User" w:date="2022-06-21T13:59:00Z">
            <w:rPr>
              <w:rFonts w:ascii="Arial" w:eastAsia="Times New Roman" w:hAnsi="Arial" w:cs="Arial"/>
              <w:b/>
              <w:lang w:val="fr-FR" w:eastAsia="fr-FR"/>
            </w:rPr>
          </w:rPrChange>
        </w:rPr>
      </w:pPr>
      <w:r w:rsidRPr="00125C5E">
        <w:rPr>
          <w:rFonts w:ascii="Arial" w:eastAsia="Times New Roman" w:hAnsi="Arial"/>
          <w:b/>
          <w:lang w:eastAsia="en-GB"/>
        </w:rPr>
        <w:object w:dxaOrig="9195" w:dyaOrig="6555" w14:anchorId="4F83C28E">
          <v:shape id="_x0000_i1030" type="#_x0000_t75" style="width:416.25pt;height:295.5pt" o:ole="">
            <v:imagedata r:id="rId32" o:title=""/>
          </v:shape>
          <o:OLEObject Type="Embed" ProgID="Visio.Drawing.15" ShapeID="_x0000_i1030" DrawAspect="Content" ObjectID="_1722423410" r:id="rId33"/>
        </w:object>
      </w:r>
    </w:p>
    <w:p w14:paraId="1888A0A4" w14:textId="77777777" w:rsidR="00C222F0" w:rsidRPr="00125C5E" w:rsidRDefault="00C222F0" w:rsidP="00C222F0">
      <w:pPr>
        <w:keepLines/>
        <w:overflowPunct w:val="0"/>
        <w:autoSpaceDE w:val="0"/>
        <w:autoSpaceDN w:val="0"/>
        <w:adjustRightInd w:val="0"/>
        <w:spacing w:after="240"/>
        <w:jc w:val="center"/>
        <w:rPr>
          <w:rFonts w:ascii="Arial" w:eastAsia="Times New Roman" w:hAnsi="Arial" w:cs="Arial"/>
          <w:b/>
          <w:lang w:val="en-US" w:eastAsia="fr-FR"/>
        </w:rPr>
      </w:pPr>
      <w:r w:rsidRPr="00125C5E">
        <w:rPr>
          <w:rFonts w:ascii="Arial" w:eastAsia="Times New Roman" w:hAnsi="Arial" w:cs="Arial"/>
          <w:b/>
          <w:lang w:val="fr-FR" w:eastAsia="fr-FR"/>
        </w:rPr>
        <w:t xml:space="preserve">Figure </w:t>
      </w:r>
      <w:r w:rsidRPr="00125C5E">
        <w:rPr>
          <w:rFonts w:ascii="Arial" w:eastAsia="Times New Roman" w:hAnsi="Arial" w:cs="Arial"/>
          <w:b/>
          <w:lang w:val="fr-FR" w:eastAsia="zh-CN"/>
        </w:rPr>
        <w:t>7.2.</w:t>
      </w:r>
      <w:r w:rsidRPr="00125C5E">
        <w:rPr>
          <w:rFonts w:ascii="Arial" w:eastAsia="Times New Roman" w:hAnsi="Arial" w:cs="Arial"/>
          <w:b/>
          <w:lang w:val="en-US" w:eastAsia="zh-CN"/>
        </w:rPr>
        <w:t>6</w:t>
      </w:r>
      <w:r w:rsidRPr="00125C5E">
        <w:rPr>
          <w:rFonts w:ascii="Arial" w:eastAsia="Times New Roman" w:hAnsi="Arial" w:cs="Arial"/>
          <w:b/>
          <w:lang w:val="en-US" w:eastAsia="fr-FR"/>
        </w:rPr>
        <w:t>-1</w:t>
      </w:r>
      <w:r w:rsidRPr="00125C5E">
        <w:rPr>
          <w:rFonts w:ascii="Arial" w:eastAsia="Times New Roman" w:hAnsi="Arial" w:cs="Arial"/>
          <w:b/>
          <w:lang w:val="fr-FR" w:eastAsia="fr-FR"/>
        </w:rPr>
        <w:t>: Multicast MBS Session update procedure</w:t>
      </w:r>
      <w:r w:rsidRPr="00125C5E">
        <w:rPr>
          <w:rFonts w:ascii="Arial" w:eastAsia="Times New Roman" w:hAnsi="Arial" w:cs="Arial"/>
          <w:b/>
          <w:lang w:val="en-US" w:eastAsia="fr-FR"/>
        </w:rPr>
        <w:t>.</w:t>
      </w:r>
    </w:p>
    <w:p w14:paraId="4C87737E" w14:textId="77777777" w:rsidR="00C222F0" w:rsidRPr="00125C5E" w:rsidRDefault="00C222F0" w:rsidP="00C222F0">
      <w:pPr>
        <w:overflowPunct w:val="0"/>
        <w:autoSpaceDE w:val="0"/>
        <w:autoSpaceDN w:val="0"/>
        <w:adjustRightInd w:val="0"/>
        <w:ind w:left="568" w:hanging="284"/>
        <w:rPr>
          <w:rFonts w:eastAsia="Times New Roman"/>
          <w:lang w:eastAsia="fr-FR"/>
        </w:rPr>
      </w:pPr>
      <w:r w:rsidRPr="00125C5E">
        <w:rPr>
          <w:rFonts w:eastAsia="Times New Roman"/>
          <w:lang w:val="fr-FR" w:eastAsia="fr-FR"/>
        </w:rPr>
        <w:t>1.</w:t>
      </w:r>
      <w:r w:rsidRPr="00125C5E">
        <w:rPr>
          <w:rFonts w:eastAsia="Times New Roman"/>
          <w:lang w:val="fr-FR" w:eastAsia="fr-FR"/>
        </w:rPr>
        <w:tab/>
        <w:t>This procedure is triggered by the MB-SMF receiving the updated service requirement and/or MBS Service Area for a multicast MBS Session, see clauses 7.1.1.6 and 7.1.1.7.</w:t>
      </w:r>
    </w:p>
    <w:p w14:paraId="0366804B" w14:textId="77777777" w:rsidR="00C222F0" w:rsidRPr="00125C5E" w:rsidRDefault="00C222F0" w:rsidP="00C222F0">
      <w:pPr>
        <w:overflowPunct w:val="0"/>
        <w:autoSpaceDE w:val="0"/>
        <w:autoSpaceDN w:val="0"/>
        <w:adjustRightInd w:val="0"/>
        <w:ind w:left="568" w:hanging="284"/>
        <w:rPr>
          <w:rFonts w:eastAsia="Times New Roman"/>
          <w:lang w:val="fr-FR" w:eastAsia="fr-FR"/>
        </w:rPr>
      </w:pPr>
      <w:r w:rsidRPr="00125C5E">
        <w:rPr>
          <w:rFonts w:eastAsia="Times New Roman"/>
          <w:lang w:val="fr-FR" w:eastAsia="fr-FR"/>
        </w:rPr>
        <w:t>2.</w:t>
      </w:r>
      <w:r w:rsidRPr="00125C5E">
        <w:rPr>
          <w:rFonts w:eastAsia="Times New Roman"/>
          <w:lang w:val="fr-FR" w:eastAsia="fr-FR"/>
        </w:rPr>
        <w:tab/>
        <w:t>The AF providing the updated service area may also inform UEs at application level about the new service area via a service announcement.</w:t>
      </w:r>
    </w:p>
    <w:p w14:paraId="0E5476B8" w14:textId="77777777" w:rsidR="00C222F0" w:rsidRPr="00125C5E" w:rsidRDefault="00C222F0" w:rsidP="00C222F0">
      <w:pPr>
        <w:overflowPunct w:val="0"/>
        <w:autoSpaceDE w:val="0"/>
        <w:autoSpaceDN w:val="0"/>
        <w:adjustRightInd w:val="0"/>
        <w:ind w:left="568" w:hanging="284"/>
        <w:rPr>
          <w:rFonts w:eastAsia="Times New Roman"/>
          <w:lang w:val="fr-FR" w:eastAsia="fr-FR"/>
        </w:rPr>
      </w:pPr>
      <w:r w:rsidRPr="00125C5E">
        <w:rPr>
          <w:rFonts w:eastAsia="Times New Roman"/>
          <w:lang w:val="fr-FR" w:eastAsia="fr-FR"/>
        </w:rPr>
        <w:t>NOTE 1:</w:t>
      </w:r>
      <w:r w:rsidRPr="00125C5E">
        <w:rPr>
          <w:rFonts w:eastAsia="Times New Roman"/>
          <w:lang w:val="fr-FR" w:eastAsia="fr-FR"/>
        </w:rPr>
        <w:tab/>
        <w:t>If a UE is located in a cell which was previously outside the service area and is now inside the updated service area, the UE can join the multicast service as specified in clause 7.2.1.3.</w:t>
      </w:r>
    </w:p>
    <w:p w14:paraId="595B3088" w14:textId="77777777" w:rsidR="00C222F0" w:rsidRPr="00125C5E" w:rsidRDefault="00C222F0" w:rsidP="00C222F0">
      <w:pPr>
        <w:overflowPunct w:val="0"/>
        <w:autoSpaceDE w:val="0"/>
        <w:autoSpaceDN w:val="0"/>
        <w:adjustRightInd w:val="0"/>
        <w:ind w:left="568" w:hanging="284"/>
        <w:rPr>
          <w:rFonts w:eastAsia="Times New Roman"/>
          <w:lang w:val="fr-FR" w:eastAsia="fr-FR"/>
        </w:rPr>
      </w:pPr>
      <w:r w:rsidRPr="00125C5E">
        <w:rPr>
          <w:rFonts w:eastAsia="Times New Roman"/>
          <w:lang w:val="fr-FR" w:eastAsia="fr-FR"/>
        </w:rPr>
        <w:tab/>
        <w:t>For QoS updates steps 3 to 7 are performed.</w:t>
      </w:r>
    </w:p>
    <w:p w14:paraId="1A61BA62" w14:textId="77777777" w:rsidR="00C222F0" w:rsidRPr="00125C5E" w:rsidRDefault="00C222F0" w:rsidP="00C222F0">
      <w:pPr>
        <w:overflowPunct w:val="0"/>
        <w:autoSpaceDE w:val="0"/>
        <w:autoSpaceDN w:val="0"/>
        <w:adjustRightInd w:val="0"/>
        <w:ind w:left="568" w:hanging="284"/>
        <w:rPr>
          <w:rFonts w:eastAsia="Times New Roman"/>
          <w:lang w:val="fr-FR" w:eastAsia="fr-FR"/>
        </w:rPr>
      </w:pPr>
      <w:r w:rsidRPr="00125C5E">
        <w:rPr>
          <w:rFonts w:eastAsia="Times New Roman"/>
          <w:lang w:val="fr-FR" w:eastAsia="fr-FR"/>
        </w:rPr>
        <w:tab/>
        <w:t>For MBS Service Area update steps 3 to 7 may be performed to allow NG-RAN to terminate data transmission in the area which is no longer in the MBS Service Area.</w:t>
      </w:r>
    </w:p>
    <w:p w14:paraId="32380770" w14:textId="77777777" w:rsidR="00C222F0" w:rsidRPr="00125C5E" w:rsidRDefault="00C222F0" w:rsidP="00C222F0">
      <w:pPr>
        <w:overflowPunct w:val="0"/>
        <w:autoSpaceDE w:val="0"/>
        <w:autoSpaceDN w:val="0"/>
        <w:adjustRightInd w:val="0"/>
        <w:ind w:left="568" w:hanging="284"/>
        <w:rPr>
          <w:rFonts w:eastAsia="Times New Roman"/>
          <w:lang w:val="fr-FR" w:eastAsia="fr-FR"/>
        </w:rPr>
      </w:pPr>
      <w:r w:rsidRPr="00125C5E">
        <w:rPr>
          <w:rFonts w:eastAsia="Times New Roman"/>
          <w:lang w:val="fr-FR" w:eastAsia="fr-FR"/>
        </w:rPr>
        <w:t>3.</w:t>
      </w:r>
      <w:r w:rsidRPr="00125C5E">
        <w:rPr>
          <w:rFonts w:eastAsia="Times New Roman"/>
          <w:lang w:val="fr-FR" w:eastAsia="fr-FR"/>
        </w:rPr>
        <w:tab/>
        <w:t>The MB-SMF invokes Namf_MBSCommunication_N2MessageTransfer service operation (MBS Session ID, [Area Session ID], N2 SM message container (TMGI, [QoS profile(s) for multicast MBS session], [MBS Service Area], [Area Session Id])) to the AMF(s).</w:t>
      </w:r>
    </w:p>
    <w:p w14:paraId="2A821241" w14:textId="77777777" w:rsidR="00C222F0" w:rsidRPr="00125C5E" w:rsidRDefault="00C222F0" w:rsidP="00C222F0">
      <w:pPr>
        <w:overflowPunct w:val="0"/>
        <w:autoSpaceDE w:val="0"/>
        <w:autoSpaceDN w:val="0"/>
        <w:adjustRightInd w:val="0"/>
        <w:ind w:left="568" w:hanging="284"/>
        <w:rPr>
          <w:rFonts w:eastAsia="Times New Roman"/>
          <w:lang w:val="fr-FR" w:eastAsia="fr-FR"/>
        </w:rPr>
      </w:pPr>
      <w:r w:rsidRPr="00125C5E">
        <w:rPr>
          <w:rFonts w:eastAsia="Times New Roman"/>
          <w:lang w:val="fr-FR" w:eastAsia="fr-FR"/>
        </w:rPr>
        <w:t>4.</w:t>
      </w:r>
      <w:r w:rsidRPr="00125C5E">
        <w:rPr>
          <w:rFonts w:eastAsia="Times New Roman"/>
          <w:lang w:val="fr-FR" w:eastAsia="fr-FR"/>
        </w:rPr>
        <w:tab/>
        <w:t>The involved AMF sends N2 MBS session request (N2 SM message container) to NG-RAN nodes handling the multicast MBS session and possible Area Session ID based on the RAN node IDs stored in the AMF for the MBS session.</w:t>
      </w:r>
    </w:p>
    <w:p w14:paraId="5B0314CA" w14:textId="77777777" w:rsidR="00C222F0" w:rsidRPr="00125C5E" w:rsidRDefault="00C222F0" w:rsidP="00C222F0">
      <w:pPr>
        <w:overflowPunct w:val="0"/>
        <w:autoSpaceDE w:val="0"/>
        <w:autoSpaceDN w:val="0"/>
        <w:adjustRightInd w:val="0"/>
        <w:ind w:left="568" w:hanging="284"/>
        <w:rPr>
          <w:rFonts w:eastAsia="Times New Roman"/>
          <w:lang w:val="fr-FR" w:eastAsia="fr-FR"/>
        </w:rPr>
      </w:pPr>
      <w:r w:rsidRPr="00125C5E">
        <w:rPr>
          <w:rFonts w:eastAsia="Times New Roman"/>
          <w:lang w:val="fr-FR" w:eastAsia="fr-FR"/>
        </w:rPr>
        <w:t>5.</w:t>
      </w:r>
      <w:r w:rsidRPr="00125C5E">
        <w:rPr>
          <w:rFonts w:eastAsia="Times New Roman"/>
          <w:lang w:val="fr-FR" w:eastAsia="fr-FR"/>
        </w:rPr>
        <w:tab/>
        <w:t>The NG-RAN node updates the QoS profile and/or MBS Service Area for the multicast MBS session based on the N2 MBS session request. If only QoS parameters are updated without multicast QoS flows added/removed, the NG-RAN may also update the QoS parameters of the associating PDU Sessions.</w:t>
      </w:r>
    </w:p>
    <w:p w14:paraId="204166AC" w14:textId="77777777" w:rsidR="00C222F0" w:rsidRPr="00125C5E" w:rsidRDefault="00C222F0" w:rsidP="00C222F0">
      <w:pPr>
        <w:overflowPunct w:val="0"/>
        <w:autoSpaceDE w:val="0"/>
        <w:autoSpaceDN w:val="0"/>
        <w:adjustRightInd w:val="0"/>
        <w:ind w:left="568" w:hanging="284"/>
        <w:rPr>
          <w:rFonts w:eastAsia="Times New Roman"/>
          <w:lang w:val="fr-FR" w:eastAsia="fr-FR"/>
        </w:rPr>
      </w:pPr>
      <w:r w:rsidRPr="00125C5E">
        <w:rPr>
          <w:rFonts w:eastAsia="Times New Roman"/>
          <w:lang w:val="fr-FR" w:eastAsia="fr-FR"/>
        </w:rPr>
        <w:tab/>
        <w:t>For MBS Service Area update, the NG-RAN updates the MBS Session Context with the updated MBS Service Area. The NG-RAN stops transmission of the related multicast data in the cell(s) which is within the old MBS Service Area but now outside the updated MBS Service Area. The NG-RAN also configures the UE not to receive the MBS data over the radio interface if the NG-RAN detects the UE(s) was in the previous MBS Service Area but is outside the updated MBS Service Area. If the NG-RAN node no longer serves any cells within the updated MBS service area, it requests to release shared delivery resource as defined in clause 7.2.2.4.</w:t>
      </w:r>
    </w:p>
    <w:p w14:paraId="080C8D6F" w14:textId="77777777" w:rsidR="00C222F0" w:rsidRPr="00125C5E" w:rsidRDefault="00C222F0" w:rsidP="00C222F0">
      <w:pPr>
        <w:overflowPunct w:val="0"/>
        <w:autoSpaceDE w:val="0"/>
        <w:autoSpaceDN w:val="0"/>
        <w:adjustRightInd w:val="0"/>
        <w:ind w:left="568" w:hanging="284"/>
        <w:rPr>
          <w:rFonts w:eastAsia="Times New Roman"/>
          <w:lang w:val="fr-FR" w:eastAsia="fr-FR"/>
        </w:rPr>
      </w:pPr>
      <w:r w:rsidRPr="00125C5E">
        <w:rPr>
          <w:rFonts w:eastAsia="Times New Roman"/>
          <w:lang w:val="fr-FR" w:eastAsia="fr-FR"/>
        </w:rPr>
        <w:t>6.</w:t>
      </w:r>
      <w:r w:rsidRPr="00125C5E">
        <w:rPr>
          <w:rFonts w:eastAsia="Times New Roman"/>
          <w:lang w:val="fr-FR" w:eastAsia="fr-FR"/>
        </w:rPr>
        <w:tab/>
        <w:t>The NG-RAN node(s) acknowledges N2 MBS session request by sending an N2 MBS session Response message to the AMF.</w:t>
      </w:r>
    </w:p>
    <w:p w14:paraId="649A9099" w14:textId="77777777" w:rsidR="00C222F0" w:rsidRPr="00125C5E" w:rsidRDefault="00C222F0" w:rsidP="00C222F0">
      <w:pPr>
        <w:overflowPunct w:val="0"/>
        <w:autoSpaceDE w:val="0"/>
        <w:autoSpaceDN w:val="0"/>
        <w:adjustRightInd w:val="0"/>
        <w:ind w:left="568" w:hanging="284"/>
        <w:rPr>
          <w:rFonts w:eastAsia="Times New Roman"/>
          <w:lang w:val="fr-FR" w:eastAsia="fr-FR"/>
        </w:rPr>
      </w:pPr>
      <w:r w:rsidRPr="00125C5E">
        <w:rPr>
          <w:rFonts w:eastAsia="Times New Roman"/>
          <w:lang w:val="fr-FR" w:eastAsia="fr-FR"/>
        </w:rPr>
        <w:lastRenderedPageBreak/>
        <w:t>7.</w:t>
      </w:r>
      <w:r w:rsidRPr="00125C5E">
        <w:rPr>
          <w:rFonts w:eastAsia="Times New Roman"/>
          <w:lang w:val="fr-FR" w:eastAsia="fr-FR"/>
        </w:rPr>
        <w:tab/>
        <w:t>The AMF invokes the Nmbsmf_MBSSession_ContextUpdate () to the MB-SMF.</w:t>
      </w:r>
    </w:p>
    <w:p w14:paraId="18AA1D0B" w14:textId="57AD2E35" w:rsidR="00C222F0" w:rsidRPr="00125C5E" w:rsidRDefault="00C222F0" w:rsidP="00C222F0">
      <w:pPr>
        <w:overflowPunct w:val="0"/>
        <w:autoSpaceDE w:val="0"/>
        <w:autoSpaceDN w:val="0"/>
        <w:adjustRightInd w:val="0"/>
        <w:ind w:left="568" w:hanging="284"/>
        <w:rPr>
          <w:rFonts w:eastAsia="Times New Roman"/>
          <w:lang w:val="fr-FR" w:eastAsia="fr-FR"/>
        </w:rPr>
      </w:pPr>
      <w:r w:rsidRPr="00125C5E">
        <w:rPr>
          <w:rFonts w:eastAsia="Times New Roman"/>
          <w:lang w:val="fr-FR" w:eastAsia="fr-FR"/>
        </w:rPr>
        <w:t>8.</w:t>
      </w:r>
      <w:r w:rsidRPr="00125C5E">
        <w:rPr>
          <w:rFonts w:eastAsia="Times New Roman"/>
          <w:lang w:val="fr-FR" w:eastAsia="fr-FR"/>
        </w:rPr>
        <w:tab/>
        <w:t xml:space="preserve">The MB-SMF sends Nmbsmf_MBSSession_ContextStatusNotify request (MBS Session ID, [QoS profiles for multicast for MBS session], [MBS Service Area], [Area Session ID]) to the SMFs. For MBS Service Area updates, if an Area Session ID exists, the MB-SMF provides the MBS Service Area corresponding to the Area Session ID to the SMFs involved in the multicast MBS session. For QoS updates, the MB-SMF notifies SMFs handling all </w:t>
      </w:r>
      <w:ins w:id="145" w:author="Huawei User" w:date="2022-08-10T10:35:00Z">
        <w:r w:rsidR="00905705">
          <w:rPr>
            <w:rFonts w:eastAsia="Times New Roman"/>
            <w:lang w:val="fr-FR" w:eastAsia="fr-FR"/>
          </w:rPr>
          <w:t xml:space="preserve">MBS </w:t>
        </w:r>
      </w:ins>
      <w:r w:rsidRPr="00125C5E">
        <w:rPr>
          <w:rFonts w:eastAsia="Times New Roman"/>
          <w:lang w:val="fr-FR" w:eastAsia="fr-FR"/>
        </w:rPr>
        <w:t>service areas.</w:t>
      </w:r>
    </w:p>
    <w:p w14:paraId="5128F235" w14:textId="77777777" w:rsidR="00C222F0" w:rsidRPr="00125C5E" w:rsidRDefault="00C222F0" w:rsidP="00C222F0">
      <w:pPr>
        <w:overflowPunct w:val="0"/>
        <w:autoSpaceDE w:val="0"/>
        <w:autoSpaceDN w:val="0"/>
        <w:adjustRightInd w:val="0"/>
        <w:ind w:left="568" w:hanging="284"/>
        <w:rPr>
          <w:rFonts w:eastAsia="Times New Roman"/>
          <w:lang w:val="fr-FR" w:eastAsia="fr-FR"/>
        </w:rPr>
      </w:pPr>
      <w:r w:rsidRPr="00125C5E">
        <w:rPr>
          <w:rFonts w:eastAsia="Times New Roman"/>
          <w:lang w:val="fr-FR" w:eastAsia="fr-FR"/>
        </w:rPr>
        <w:t>9.</w:t>
      </w:r>
      <w:r w:rsidRPr="00125C5E">
        <w:rPr>
          <w:rFonts w:eastAsia="Times New Roman"/>
          <w:lang w:val="fr-FR" w:eastAsia="fr-FR"/>
        </w:rPr>
        <w:tab/>
        <w:t>The SMF determines the affected UEs it serves based on the multicast MBS Session ID and Area Session ID (if provided) received in the step 8.</w:t>
      </w:r>
    </w:p>
    <w:p w14:paraId="2AE0B279" w14:textId="77777777" w:rsidR="00C222F0" w:rsidRPr="00125C5E" w:rsidRDefault="00C222F0" w:rsidP="00C222F0">
      <w:pPr>
        <w:rPr>
          <w:rFonts w:eastAsia="DengXian"/>
        </w:rPr>
      </w:pPr>
      <w:r w:rsidRPr="00125C5E">
        <w:rPr>
          <w:rFonts w:eastAsia="DengXian"/>
        </w:rPr>
        <w:t>The subsequent steps 10 to 12 are executed for each affected UE. For QoS updates, steps 10 and 11 are skipped.</w:t>
      </w:r>
    </w:p>
    <w:p w14:paraId="092B8FEC" w14:textId="77777777" w:rsidR="00C222F0" w:rsidRPr="00125C5E" w:rsidRDefault="00C222F0" w:rsidP="00C222F0">
      <w:pPr>
        <w:overflowPunct w:val="0"/>
        <w:autoSpaceDE w:val="0"/>
        <w:autoSpaceDN w:val="0"/>
        <w:adjustRightInd w:val="0"/>
        <w:ind w:left="568" w:hanging="284"/>
        <w:rPr>
          <w:rFonts w:eastAsia="Times New Roman"/>
          <w:lang w:val="fr-FR" w:eastAsia="fr-FR"/>
        </w:rPr>
      </w:pPr>
      <w:r w:rsidRPr="00125C5E">
        <w:rPr>
          <w:rFonts w:eastAsia="Times New Roman"/>
          <w:lang w:val="fr-FR" w:eastAsia="fr-FR"/>
        </w:rPr>
        <w:t>10.</w:t>
      </w:r>
      <w:r w:rsidRPr="00125C5E">
        <w:rPr>
          <w:rFonts w:eastAsia="Times New Roman"/>
          <w:lang w:val="fr-FR" w:eastAsia="fr-FR"/>
        </w:rPr>
        <w:tab/>
        <w:t>[Conditional] For an MBS Service Area update, if the SMF previously subscribed at the AMF to notifications about the UE moving in or out of a subscribed "Area Of Interest", the SMF updates the subscription with the new MBS Service Area as area of interest.</w:t>
      </w:r>
    </w:p>
    <w:p w14:paraId="673CFA8B" w14:textId="77777777" w:rsidR="00C222F0" w:rsidRPr="00125C5E" w:rsidRDefault="00C222F0" w:rsidP="00C222F0">
      <w:pPr>
        <w:overflowPunct w:val="0"/>
        <w:autoSpaceDE w:val="0"/>
        <w:autoSpaceDN w:val="0"/>
        <w:adjustRightInd w:val="0"/>
        <w:ind w:left="568" w:hanging="284"/>
        <w:rPr>
          <w:rFonts w:eastAsia="Times New Roman"/>
          <w:lang w:val="fr-FR" w:eastAsia="fr-FR"/>
        </w:rPr>
      </w:pPr>
      <w:r w:rsidRPr="00125C5E">
        <w:rPr>
          <w:rFonts w:eastAsia="Times New Roman"/>
          <w:lang w:val="fr-FR" w:eastAsia="fr-FR"/>
        </w:rPr>
        <w:t>11.</w:t>
      </w:r>
      <w:r w:rsidRPr="00125C5E">
        <w:rPr>
          <w:rFonts w:eastAsia="Times New Roman"/>
          <w:lang w:val="fr-FR" w:eastAsia="fr-FR"/>
        </w:rPr>
        <w:tab/>
        <w:t>[Optional] When the MBS Service Area is updated, if the SMF does not have the latest UE location, the SMF queries AMF which then query the NG-RAN for the current location of the UE to determine whether the UE is within the updated MBS Service Area.</w:t>
      </w:r>
    </w:p>
    <w:p w14:paraId="29648DF9" w14:textId="5B1F15D1" w:rsidR="00C222F0" w:rsidRPr="0028421A" w:rsidRDefault="00C222F0" w:rsidP="00C222F0">
      <w:pPr>
        <w:overflowPunct w:val="0"/>
        <w:autoSpaceDE w:val="0"/>
        <w:autoSpaceDN w:val="0"/>
        <w:adjustRightInd w:val="0"/>
        <w:ind w:left="568" w:hanging="284"/>
        <w:rPr>
          <w:rFonts w:eastAsia="Times New Roman"/>
          <w:lang w:val="en-US" w:eastAsia="fr-FR"/>
        </w:rPr>
      </w:pPr>
      <w:r w:rsidRPr="00125C5E">
        <w:rPr>
          <w:rFonts w:eastAsia="Times New Roman"/>
          <w:lang w:val="fr-FR" w:eastAsia="fr-FR"/>
        </w:rPr>
        <w:t>12.</w:t>
      </w:r>
      <w:r w:rsidRPr="00125C5E">
        <w:rPr>
          <w:rFonts w:eastAsia="Times New Roman"/>
          <w:lang w:val="fr-FR" w:eastAsia="fr-FR"/>
        </w:rPr>
        <w:tab/>
        <w:t>[Conditional] For QoS Updates, if the 5GC Individual MBS traffic delivery is used, or if the associated QoS flows is to be added/removed, the SMF triggers PDU Session Modification procedure as defined in TS 23.502 [6].</w:t>
      </w:r>
      <w:ins w:id="146" w:author="Huawei User" w:date="2022-06-21T14:52:00Z">
        <w:r>
          <w:rPr>
            <w:rFonts w:eastAsia="Times New Roman"/>
            <w:lang w:val="fr-FR" w:eastAsia="fr-FR"/>
          </w:rPr>
          <w:t xml:space="preserve"> </w:t>
        </w:r>
      </w:ins>
      <w:ins w:id="147" w:author="Nokia r02" w:date="2022-08-18T20:58:00Z">
        <w:r w:rsidR="008561E7">
          <w:rPr>
            <w:rFonts w:eastAsia="Times New Roman"/>
            <w:lang w:val="fr-FR" w:eastAsia="fr-FR"/>
          </w:rPr>
          <w:t xml:space="preserve">If </w:t>
        </w:r>
        <w:r w:rsidR="008561E7" w:rsidRPr="00125C5E">
          <w:rPr>
            <w:rFonts w:eastAsia="Times New Roman"/>
            <w:lang w:val="fr-FR" w:eastAsia="fr-FR"/>
          </w:rPr>
          <w:t>the 5GC Individual MBS traffic delivery is used</w:t>
        </w:r>
        <w:r w:rsidR="008561E7">
          <w:rPr>
            <w:rFonts w:eastAsia="Times New Roman"/>
            <w:lang w:val="en-US" w:eastAsia="fr-FR"/>
          </w:rPr>
          <w:t xml:space="preserve">, </w:t>
        </w:r>
      </w:ins>
      <w:ins w:id="148" w:author="Huawei User" w:date="2022-06-21T14:52:00Z">
        <w:del w:id="149" w:author="Nokia r02" w:date="2022-08-18T20:58:00Z">
          <w:r w:rsidDel="008561E7">
            <w:rPr>
              <w:rFonts w:eastAsia="Times New Roman"/>
              <w:lang w:val="en-US" w:eastAsia="fr-FR"/>
            </w:rPr>
            <w:delText>T</w:delText>
          </w:r>
        </w:del>
      </w:ins>
      <w:ins w:id="150" w:author="Nokia r02" w:date="2022-08-18T20:58:00Z">
        <w:r w:rsidR="008561E7">
          <w:rPr>
            <w:rFonts w:eastAsia="Times New Roman"/>
            <w:lang w:val="en-US" w:eastAsia="fr-FR"/>
          </w:rPr>
          <w:t>t</w:t>
        </w:r>
      </w:ins>
      <w:ins w:id="151" w:author="Huawei User" w:date="2022-06-21T14:52:00Z">
        <w:r>
          <w:rPr>
            <w:rFonts w:eastAsia="Times New Roman"/>
            <w:lang w:val="en-US" w:eastAsia="fr-FR"/>
          </w:rPr>
          <w:t xml:space="preserve">he SMF </w:t>
        </w:r>
      </w:ins>
      <w:ins w:id="152" w:author="Huawei User" w:date="2022-06-21T15:09:00Z">
        <w:r>
          <w:rPr>
            <w:rFonts w:eastAsia="Times New Roman"/>
            <w:lang w:val="en-US" w:eastAsia="fr-FR"/>
          </w:rPr>
          <w:t xml:space="preserve">may </w:t>
        </w:r>
      </w:ins>
      <w:ins w:id="153" w:author="Nokia r02" w:date="2022-08-18T20:58:00Z">
        <w:r w:rsidR="008561E7">
          <w:rPr>
            <w:rFonts w:eastAsia="Times New Roman"/>
            <w:lang w:val="en-US" w:eastAsia="fr-FR"/>
          </w:rPr>
          <w:t xml:space="preserve">also </w:t>
        </w:r>
      </w:ins>
      <w:ins w:id="154" w:author="Huawei User" w:date="2022-06-21T15:09:00Z">
        <w:r>
          <w:rPr>
            <w:rFonts w:eastAsia="Times New Roman"/>
            <w:lang w:val="en-US" w:eastAsia="fr-FR"/>
          </w:rPr>
          <w:t xml:space="preserve">configure the UPF </w:t>
        </w:r>
      </w:ins>
      <w:ins w:id="155" w:author="Huawei User" w:date="2022-06-21T15:10:00Z">
        <w:del w:id="156" w:author="Nokia r02" w:date="2022-08-18T20:59:00Z">
          <w:r w:rsidDel="008561E7">
            <w:rPr>
              <w:rFonts w:eastAsia="Times New Roman"/>
              <w:lang w:val="en-US" w:eastAsia="fr-FR"/>
            </w:rPr>
            <w:delText>for the</w:delText>
          </w:r>
        </w:del>
      </w:ins>
      <w:ins w:id="157" w:author="Huawei User" w:date="2022-06-21T15:09:00Z">
        <w:del w:id="158" w:author="Nokia r02" w:date="2022-08-18T20:59:00Z">
          <w:r w:rsidDel="008561E7">
            <w:rPr>
              <w:rFonts w:eastAsia="Times New Roman"/>
              <w:lang w:val="en-US" w:eastAsia="fr-FR"/>
            </w:rPr>
            <w:delText xml:space="preserve"> MBS data received from MB-UPF</w:delText>
          </w:r>
        </w:del>
      </w:ins>
      <w:ins w:id="159" w:author="Nokia r02" w:date="2022-08-18T20:59:00Z">
        <w:r w:rsidR="008561E7">
          <w:rPr>
            <w:rFonts w:eastAsia="Times New Roman"/>
            <w:lang w:val="en-US" w:eastAsia="fr-FR"/>
          </w:rPr>
          <w:t>with the updated QoS and/or updated or removed QoS flows</w:t>
        </w:r>
      </w:ins>
      <w:ins w:id="160" w:author="Huawei User" w:date="2022-06-21T15:09:00Z">
        <w:r>
          <w:rPr>
            <w:rFonts w:eastAsia="Times New Roman"/>
            <w:lang w:val="en-US" w:eastAsia="fr-FR"/>
          </w:rPr>
          <w:t>.</w:t>
        </w:r>
        <w:commentRangeStart w:id="161"/>
        <w:r>
          <w:rPr>
            <w:rFonts w:eastAsia="Times New Roman"/>
            <w:lang w:val="en-US" w:eastAsia="fr-FR"/>
          </w:rPr>
          <w:t xml:space="preserve"> </w:t>
        </w:r>
      </w:ins>
      <w:commentRangeEnd w:id="161"/>
      <w:ins w:id="162" w:author="Huawei User" w:date="2022-06-21T15:10:00Z">
        <w:r>
          <w:rPr>
            <w:rStyle w:val="CommentReference"/>
          </w:rPr>
          <w:commentReference w:id="161"/>
        </w:r>
      </w:ins>
    </w:p>
    <w:p w14:paraId="11A75D61" w14:textId="77777777" w:rsidR="00C222F0" w:rsidRPr="00125C5E" w:rsidRDefault="00C222F0" w:rsidP="00C222F0">
      <w:pPr>
        <w:rPr>
          <w:rFonts w:eastAsia="DengXian"/>
        </w:rPr>
      </w:pPr>
      <w:r w:rsidRPr="00125C5E">
        <w:rPr>
          <w:rFonts w:eastAsia="DengXian"/>
        </w:rPr>
        <w:t>For MBS Service Area update, the SMF triggers the PDU Session Modification procedure as defined in TS 23.502 [6] with the following enhancement:</w:t>
      </w:r>
    </w:p>
    <w:p w14:paraId="5CB6167F" w14:textId="77777777" w:rsidR="00C222F0" w:rsidRPr="00125C5E" w:rsidRDefault="00C222F0" w:rsidP="00C222F0">
      <w:pPr>
        <w:overflowPunct w:val="0"/>
        <w:autoSpaceDE w:val="0"/>
        <w:autoSpaceDN w:val="0"/>
        <w:adjustRightInd w:val="0"/>
        <w:ind w:left="568" w:hanging="284"/>
        <w:rPr>
          <w:rFonts w:eastAsia="Times New Roman"/>
          <w:lang w:val="fr-FR" w:eastAsia="fr-FR"/>
        </w:rPr>
      </w:pPr>
      <w:r w:rsidRPr="00125C5E">
        <w:rPr>
          <w:rFonts w:eastAsia="Times New Roman"/>
          <w:lang w:val="fr-FR" w:eastAsia="fr-FR"/>
        </w:rPr>
        <w:tab/>
        <w:t>The SMF also updates the PDU session resources associated to the multicast MBS session with the new MBS service area in an N2 container. The RAN node serving the PDU session starts or terminates transmission of multicast content in cells which are added or removed in the updated service area, respectively, and if necessary, interacts with the MB-SMF to start or terminate the distribution of multicast data to the RAN node.</w:t>
      </w:r>
    </w:p>
    <w:p w14:paraId="5089F22F" w14:textId="77777777" w:rsidR="00C222F0" w:rsidRPr="00125C5E" w:rsidRDefault="00C222F0" w:rsidP="00C222F0">
      <w:pPr>
        <w:overflowPunct w:val="0"/>
        <w:autoSpaceDE w:val="0"/>
        <w:autoSpaceDN w:val="0"/>
        <w:adjustRightInd w:val="0"/>
        <w:ind w:left="851" w:hanging="284"/>
        <w:rPr>
          <w:rFonts w:eastAsia="Times New Roman"/>
          <w:lang w:val="fr-FR" w:eastAsia="fr-FR"/>
        </w:rPr>
      </w:pPr>
      <w:r w:rsidRPr="00125C5E">
        <w:rPr>
          <w:rFonts w:eastAsia="Times New Roman"/>
          <w:lang w:val="fr-FR" w:eastAsia="fr-FR"/>
        </w:rPr>
        <w:t>-</w:t>
      </w:r>
      <w:r w:rsidRPr="00125C5E">
        <w:rPr>
          <w:rFonts w:eastAsia="Times New Roman"/>
          <w:lang w:val="fr-FR" w:eastAsia="fr-FR"/>
        </w:rPr>
        <w:tab/>
        <w:t>Towards the UE, the SMF provides the MBS service area in N1 SM container to the UE. For a UE previously inside the MBS service area but now outside the updated MBS service area of the multicast MBS session, the SMF may alternatively, based on operator policy, inform the UE in the N1 SM container that the UE has been removed from the multicast MBS session.</w:t>
      </w:r>
    </w:p>
    <w:p w14:paraId="571CCC11" w14:textId="77777777" w:rsidR="00C222F0" w:rsidRPr="00125C5E" w:rsidRDefault="00C222F0" w:rsidP="00C222F0">
      <w:pPr>
        <w:overflowPunct w:val="0"/>
        <w:autoSpaceDE w:val="0"/>
        <w:autoSpaceDN w:val="0"/>
        <w:adjustRightInd w:val="0"/>
        <w:ind w:left="851" w:hanging="284"/>
        <w:rPr>
          <w:rFonts w:eastAsia="Times New Roman"/>
          <w:lang w:val="fr-FR" w:eastAsia="fr-FR"/>
        </w:rPr>
      </w:pPr>
      <w:r w:rsidRPr="00125C5E">
        <w:rPr>
          <w:rFonts w:eastAsia="Times New Roman"/>
          <w:lang w:val="fr-FR" w:eastAsia="fr-FR"/>
        </w:rPr>
        <w:t>-</w:t>
      </w:r>
      <w:r w:rsidRPr="00125C5E">
        <w:rPr>
          <w:rFonts w:eastAsia="Times New Roman"/>
          <w:lang w:val="fr-FR" w:eastAsia="fr-FR"/>
        </w:rPr>
        <w:tab/>
        <w:t>Towards the NG-RAN, the SMF provides the updated MBS service area in N2 SM information. For a NG-RAN node supporting MBS, it starts transmission of multicast content in cells which are added in the updated MBS service area if UEs within the Multicast MBS session are within those cells, and if necessary, the NG-RAN interacts with the MB-SMF to start the distribution of multicast data to the RAN node. The RAN node stops transmission of multicast content in cells which are removed from the updated MBS service area, and if necessary, the NG-RAN interacts with the MB-SMF to terminate the distribution of multicast data to the RAN node</w:t>
      </w:r>
    </w:p>
    <w:p w14:paraId="06CD7D99" w14:textId="77777777" w:rsidR="00C222F0" w:rsidRPr="00125C5E" w:rsidRDefault="00C222F0" w:rsidP="00C222F0">
      <w:pPr>
        <w:overflowPunct w:val="0"/>
        <w:autoSpaceDE w:val="0"/>
        <w:autoSpaceDN w:val="0"/>
        <w:adjustRightInd w:val="0"/>
        <w:ind w:left="851" w:hanging="284"/>
        <w:rPr>
          <w:rFonts w:eastAsia="Times New Roman"/>
          <w:lang w:val="fr-FR" w:eastAsia="fr-FR"/>
        </w:rPr>
      </w:pPr>
      <w:r w:rsidRPr="00125C5E">
        <w:rPr>
          <w:rFonts w:eastAsia="Times New Roman"/>
          <w:lang w:val="fr-FR" w:eastAsia="fr-FR"/>
        </w:rPr>
        <w:t>-</w:t>
      </w:r>
      <w:r w:rsidRPr="00125C5E">
        <w:rPr>
          <w:rFonts w:eastAsia="Times New Roman"/>
          <w:lang w:val="fr-FR" w:eastAsia="fr-FR"/>
        </w:rPr>
        <w:tab/>
        <w:t>For Individual delivery and a local Multicast MBS session the following applies: For a UE previously inside the service area but now outside the updated MBS service area, the SMF removes associated unicast QoS flows for the multicast MBS session. For a UE previously outside the service area but now inside the updated service area, the SMF adds associated unicast QoS flows for the multicast MBS session to the PDU session resources.</w:t>
      </w:r>
    </w:p>
    <w:p w14:paraId="483ED73A" w14:textId="0A86695E" w:rsidR="00C222F0" w:rsidRPr="0042466D" w:rsidRDefault="00C222F0" w:rsidP="00C222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A25058">
        <w:rPr>
          <w:rFonts w:ascii="Arial" w:hAnsi="Arial" w:cs="Arial"/>
          <w:color w:val="FF0000"/>
          <w:sz w:val="28"/>
          <w:szCs w:val="28"/>
          <w:lang w:val="en-US" w:eastAsia="zh-CN"/>
        </w:rPr>
        <w:t>Eighth</w:t>
      </w:r>
      <w:r w:rsidRPr="0042466D">
        <w:rPr>
          <w:rFonts w:ascii="Arial" w:hAnsi="Arial" w:cs="Arial"/>
          <w:color w:val="FF0000"/>
          <w:sz w:val="28"/>
          <w:szCs w:val="28"/>
          <w:lang w:val="en-US"/>
        </w:rPr>
        <w:t xml:space="preserve"> change * * * *</w:t>
      </w:r>
    </w:p>
    <w:p w14:paraId="69CA6751" w14:textId="77777777" w:rsidR="005F2A4B" w:rsidRPr="004F1190" w:rsidRDefault="005F2A4B" w:rsidP="005F2A4B">
      <w:pPr>
        <w:pStyle w:val="Heading3"/>
      </w:pPr>
      <w:bookmarkStart w:id="163" w:name="_Toc66391767"/>
      <w:bookmarkStart w:id="164" w:name="_Toc70079081"/>
      <w:bookmarkStart w:id="165" w:name="_Toc70930026"/>
      <w:bookmarkStart w:id="166" w:name="_Toc106166880"/>
      <w:r w:rsidRPr="004F1190">
        <w:t>7.3.1</w:t>
      </w:r>
      <w:r w:rsidRPr="004F1190">
        <w:tab/>
        <w:t>MBS Session Start for Broadcast</w:t>
      </w:r>
      <w:bookmarkEnd w:id="163"/>
      <w:bookmarkEnd w:id="164"/>
      <w:bookmarkEnd w:id="165"/>
      <w:bookmarkEnd w:id="166"/>
    </w:p>
    <w:p w14:paraId="14EA814B" w14:textId="77777777" w:rsidR="005F2A4B" w:rsidRPr="004F1190" w:rsidRDefault="005F2A4B" w:rsidP="005F2A4B">
      <w:pPr>
        <w:rPr>
          <w:rFonts w:eastAsia="SimSun"/>
          <w:lang w:eastAsia="ko-KR"/>
        </w:rPr>
      </w:pPr>
      <w:r w:rsidRPr="004F1190">
        <w:rPr>
          <w:rFonts w:eastAsia="DengXian"/>
          <w:lang w:eastAsia="ko-KR"/>
        </w:rPr>
        <w:t>The Broadcast</w:t>
      </w:r>
      <w:r>
        <w:rPr>
          <w:rFonts w:eastAsia="DengXian"/>
          <w:lang w:eastAsia="ko-KR"/>
        </w:rPr>
        <w:t xml:space="preserve"> MBS</w:t>
      </w:r>
      <w:r w:rsidRPr="004F1190">
        <w:rPr>
          <w:rFonts w:eastAsia="DengXian"/>
          <w:lang w:eastAsia="ko-KR"/>
        </w:rPr>
        <w:t xml:space="preserve"> Session Start follows the common procedure specified in clause</w:t>
      </w:r>
      <w:r w:rsidRPr="004F1190">
        <w:rPr>
          <w:rFonts w:eastAsia="DengXian"/>
        </w:rPr>
        <w:t> </w:t>
      </w:r>
      <w:r>
        <w:rPr>
          <w:rFonts w:eastAsia="DengXian"/>
          <w:lang w:eastAsia="ko-KR"/>
        </w:rPr>
        <w:t>7.1.1.2</w:t>
      </w:r>
      <w:r w:rsidRPr="00A62BF3">
        <w:rPr>
          <w:rFonts w:eastAsia="DengXian"/>
          <w:lang w:eastAsia="ko-KR"/>
        </w:rPr>
        <w:t xml:space="preserve"> </w:t>
      </w:r>
      <w:r>
        <w:rPr>
          <w:rFonts w:eastAsia="DengXian"/>
          <w:lang w:eastAsia="ko-KR"/>
        </w:rPr>
        <w:t xml:space="preserve">or </w:t>
      </w:r>
      <w:r w:rsidRPr="004F1190">
        <w:rPr>
          <w:rFonts w:eastAsia="DengXian"/>
          <w:lang w:eastAsia="ko-KR"/>
        </w:rPr>
        <w:t>clause</w:t>
      </w:r>
      <w:r w:rsidRPr="004F1190">
        <w:rPr>
          <w:rFonts w:eastAsia="DengXian"/>
        </w:rPr>
        <w:t> </w:t>
      </w:r>
      <w:r>
        <w:rPr>
          <w:rFonts w:eastAsia="DengXian"/>
        </w:rPr>
        <w:t>7.1.1.3</w:t>
      </w:r>
      <w:r w:rsidRPr="004F1190">
        <w:rPr>
          <w:rFonts w:eastAsia="DengXian"/>
          <w:lang w:eastAsia="ko-KR"/>
        </w:rPr>
        <w:t xml:space="preserve">, which consist of TMGI Allocation and MBS Session </w:t>
      </w:r>
      <w:r>
        <w:rPr>
          <w:rFonts w:eastAsia="DengXian"/>
        </w:rPr>
        <w:t>Create</w:t>
      </w:r>
      <w:r w:rsidRPr="004F1190">
        <w:rPr>
          <w:rFonts w:eastAsia="DengXian"/>
          <w:lang w:eastAsia="ko-KR"/>
        </w:rPr>
        <w:t xml:space="preserve">. It is possible for AF to allocate TMGI once but </w:t>
      </w:r>
      <w:r>
        <w:rPr>
          <w:rFonts w:eastAsia="DengXian"/>
          <w:lang w:eastAsia="ko-KR"/>
        </w:rPr>
        <w:t>create the</w:t>
      </w:r>
      <w:r w:rsidRPr="004F1190">
        <w:rPr>
          <w:rFonts w:eastAsia="DengXian"/>
          <w:lang w:eastAsia="ko-KR"/>
        </w:rPr>
        <w:t xml:space="preserve"> MBS Session for multiple times. A combined procedure to perform both TMGI allocation and MBS Session </w:t>
      </w:r>
      <w:r>
        <w:rPr>
          <w:rFonts w:eastAsia="DengXian"/>
        </w:rPr>
        <w:t>Create</w:t>
      </w:r>
      <w:r w:rsidRPr="004F1190">
        <w:rPr>
          <w:rFonts w:eastAsia="DengXian"/>
          <w:lang w:eastAsia="ko-KR"/>
        </w:rPr>
        <w:t xml:space="preserve"> </w:t>
      </w:r>
      <w:r>
        <w:rPr>
          <w:rFonts w:eastAsia="DengXian"/>
          <w:lang w:eastAsia="ko-KR"/>
        </w:rPr>
        <w:t>is</w:t>
      </w:r>
      <w:r w:rsidRPr="004F1190">
        <w:rPr>
          <w:rFonts w:eastAsia="DengXian"/>
          <w:lang w:eastAsia="ko-KR"/>
        </w:rPr>
        <w:t xml:space="preserve"> available.</w:t>
      </w:r>
    </w:p>
    <w:p w14:paraId="036EDF2F" w14:textId="77777777" w:rsidR="005F2A4B" w:rsidRPr="004F1190" w:rsidRDefault="005F2A4B" w:rsidP="005F2A4B">
      <w:pPr>
        <w:rPr>
          <w:rFonts w:eastAsia="DengXian"/>
        </w:rPr>
      </w:pPr>
      <w:r w:rsidRPr="004F1190">
        <w:rPr>
          <w:rFonts w:eastAsia="DengXian"/>
        </w:rPr>
        <w:t>The TMGI Allocation is used by AF to obtain the TMGI as MBS Session ID (i.e. TMGI) and perform service announcement towards UEs.</w:t>
      </w:r>
    </w:p>
    <w:p w14:paraId="4F74C5BF" w14:textId="77777777" w:rsidR="005F2A4B" w:rsidRPr="004F1190" w:rsidRDefault="005F2A4B" w:rsidP="005F2A4B">
      <w:r w:rsidRPr="00916504">
        <w:lastRenderedPageBreak/>
        <w:t>The MBS Session Create (with MBS service type set to broadcast service) is used by the AF to indicate the impending start of the transmission of MBS data, and to provide the session attributes, so that resources for the MBS Session are set up in the MB-UPF and in the NG-RAN for 5GC Shared MBS traffic delivery. The MBS Session Create can be used if TMGI has not been allocated. In this case, MB-SMF will allocate a unique TMGI for the AF and then start the MBS Session.</w:t>
      </w:r>
    </w:p>
    <w:p w14:paraId="4DD308A7" w14:textId="77777777" w:rsidR="005F2A4B" w:rsidRPr="004F1190" w:rsidRDefault="005F2A4B" w:rsidP="005F2A4B">
      <w:pPr>
        <w:pStyle w:val="NO"/>
        <w:rPr>
          <w:lang w:eastAsia="ko-KR"/>
        </w:rPr>
      </w:pPr>
      <w:r w:rsidRPr="004F1190">
        <w:rPr>
          <w:lang w:eastAsia="ko-KR"/>
        </w:rPr>
        <w:t>NOTE 1:</w:t>
      </w:r>
      <w:r w:rsidRPr="004F1190">
        <w:rPr>
          <w:lang w:eastAsia="ko-KR"/>
        </w:rPr>
        <w:tab/>
        <w:t>When the multicast transport between NG-RAN and MB-UPF is described below, source specific multicasting is assumed.</w:t>
      </w:r>
    </w:p>
    <w:p w14:paraId="33FFC776" w14:textId="77777777" w:rsidR="005F2A4B" w:rsidRPr="00064632" w:rsidRDefault="005F2A4B" w:rsidP="005F2A4B">
      <w:r>
        <w:t>To receive the data of broadcast communication service, the UE is either preconfigured with needed configuration (e.g. USD as defined in TS 26.346 [13]) for the UE to receive MBS service, or provisioned with the configuration of Broadcast MBS session on application level (service announcement; the configuration may for instance be performed using SIP signalling, or methods described in TS 26.346 [13]). If the needed configuration is pre-configured, the UE does not need to interact with network.</w:t>
      </w:r>
    </w:p>
    <w:bookmarkStart w:id="167" w:name="_MON_1704891172"/>
    <w:bookmarkEnd w:id="167"/>
    <w:p w14:paraId="7693B6B5" w14:textId="47603C7C" w:rsidR="005F2A4B" w:rsidRDefault="005F2A4B" w:rsidP="005F2A4B">
      <w:pPr>
        <w:pStyle w:val="TH"/>
      </w:pPr>
      <w:del w:id="168" w:author="Ericsson r01" w:date="2022-08-18T21:33:00Z">
        <w:r w:rsidDel="00885B47">
          <w:object w:dxaOrig="9355" w:dyaOrig="6209" w14:anchorId="3E58A54E">
            <v:shape id="_x0000_i1031" type="#_x0000_t75" style="width:468pt;height:310.5pt" o:ole="">
              <v:imagedata r:id="rId34" o:title=""/>
            </v:shape>
            <o:OLEObject Type="Embed" ProgID="Word.Picture.8" ShapeID="_x0000_i1031" DrawAspect="Content" ObjectID="_1722423411" r:id="rId35"/>
          </w:object>
        </w:r>
      </w:del>
      <w:commentRangeStart w:id="169"/>
      <w:ins w:id="170" w:author="Ericsson r01" w:date="2022-08-18T21:33:00Z">
        <w:r w:rsidR="00ED5F09">
          <w:rPr>
            <w:rFonts w:eastAsia="Times New Roman"/>
            <w:lang w:eastAsia="en-GB"/>
          </w:rPr>
          <w:object w:dxaOrig="9360" w:dyaOrig="6210" w14:anchorId="524BF76F">
            <v:shape id="_x0000_i1032" type="#_x0000_t75" style="width:468pt;height:310.5pt" o:ole="">
              <v:imagedata r:id="rId36" o:title=""/>
            </v:shape>
            <o:OLEObject Type="Embed" ProgID="Word.Picture.8" ShapeID="_x0000_i1032" DrawAspect="Content" ObjectID="_1722423412" r:id="rId37"/>
          </w:object>
        </w:r>
      </w:ins>
      <w:commentRangeEnd w:id="169"/>
      <w:ins w:id="171" w:author="Ericsson r01" w:date="2022-08-18T21:34:00Z">
        <w:r w:rsidR="002554BB">
          <w:rPr>
            <w:rStyle w:val="CommentReference"/>
            <w:rFonts w:ascii="Times New Roman" w:hAnsi="Times New Roman"/>
            <w:b w:val="0"/>
          </w:rPr>
          <w:commentReference w:id="169"/>
        </w:r>
      </w:ins>
    </w:p>
    <w:p w14:paraId="1BD52A7A" w14:textId="77777777" w:rsidR="005F2A4B" w:rsidRPr="004F1190" w:rsidRDefault="005F2A4B" w:rsidP="005F2A4B">
      <w:pPr>
        <w:pStyle w:val="TF"/>
      </w:pPr>
      <w:r w:rsidRPr="004F1190">
        <w:t>Figure 7.3.1-1: MBS Session Establishment for Broadcast</w:t>
      </w:r>
    </w:p>
    <w:p w14:paraId="5BCB5360" w14:textId="77777777" w:rsidR="005F2A4B" w:rsidRDefault="005F2A4B" w:rsidP="005F2A4B">
      <w:pPr>
        <w:pStyle w:val="B1"/>
      </w:pPr>
      <w:r>
        <w:t>0</w:t>
      </w:r>
      <w:r>
        <w:tab/>
        <w:t>Based on OAM configuration, RAN nodes announce in SIBs over the radio interface information about the MBS FSA IDs and frequencies of neighbouring cells.</w:t>
      </w:r>
    </w:p>
    <w:p w14:paraId="224A678A" w14:textId="77777777" w:rsidR="005F2A4B" w:rsidRPr="004F1190" w:rsidRDefault="005F2A4B" w:rsidP="005F2A4B">
      <w:pPr>
        <w:pStyle w:val="B1"/>
      </w:pPr>
      <w:r w:rsidRPr="004F1190">
        <w:t>1.</w:t>
      </w:r>
      <w:r w:rsidRPr="004F1190">
        <w:tab/>
        <w:t xml:space="preserve">To establish broadcast MBS session, the AF performs TMGI allocation and MBS session </w:t>
      </w:r>
      <w:r>
        <w:t>creation</w:t>
      </w:r>
      <w:r w:rsidRPr="004F1190">
        <w:t xml:space="preserve"> as specified in clause </w:t>
      </w:r>
      <w:r>
        <w:t>7.1.1.2</w:t>
      </w:r>
      <w:r w:rsidRPr="004F1190">
        <w:t xml:space="preserve"> or </w:t>
      </w:r>
      <w:r>
        <w:t>7.1.1.3</w:t>
      </w:r>
      <w:r w:rsidRPr="004F1190">
        <w:t>. The MBS service type indicates to be broadcast service.</w:t>
      </w:r>
      <w:r>
        <w:t xml:space="preserve"> The MBS FSA ID(s) of a </w:t>
      </w:r>
      <w:r>
        <w:lastRenderedPageBreak/>
        <w:t>broadcast MBS session are communicated in the service announcement towards the UE. The UE compares those MBS FSA IDs(s) with the MBS FSA ID(s) in SIBs for frequency selection.</w:t>
      </w:r>
    </w:p>
    <w:p w14:paraId="1B72CE8F" w14:textId="77777777" w:rsidR="005F2A4B" w:rsidRPr="004F1190" w:rsidRDefault="005F2A4B" w:rsidP="005F2A4B">
      <w:pPr>
        <w:pStyle w:val="B1"/>
      </w:pPr>
      <w:r w:rsidRPr="004F1190">
        <w:t>2.</w:t>
      </w:r>
      <w:r w:rsidRPr="004F1190">
        <w:tab/>
        <w:t>The MB-SMF may use NRF to discover the AMF(s)</w:t>
      </w:r>
      <w:r>
        <w:t xml:space="preserve"> supporting MBS</w:t>
      </w:r>
      <w:r w:rsidRPr="004F1190">
        <w:t xml:space="preserve"> based on the MBS service area and select the appropriate one(s). Then the MB-SMF sends the</w:t>
      </w:r>
      <w:r>
        <w:t xml:space="preserve"> Namf_MBSBroadcast_ContextCreate</w:t>
      </w:r>
      <w:r w:rsidRPr="004F1190">
        <w:t xml:space="preserve"> (TMGI, </w:t>
      </w:r>
      <w:r>
        <w:t>N2 SM information ([</w:t>
      </w:r>
      <w:r w:rsidRPr="004F1190">
        <w:t xml:space="preserve">LL </w:t>
      </w:r>
      <w:r>
        <w:t>SS</w:t>
      </w:r>
      <w:r w:rsidRPr="004F1190">
        <w:t>M</w:t>
      </w:r>
      <w:r>
        <w:t>]</w:t>
      </w:r>
      <w:r w:rsidRPr="004F1190">
        <w:t>, 5G QoS Profile</w:t>
      </w:r>
      <w:r>
        <w:t>)</w:t>
      </w:r>
      <w:r w:rsidRPr="004F1190">
        <w:t>, MBS service area</w:t>
      </w:r>
      <w:r>
        <w:t>, [MBS FSA ID(s)]</w:t>
      </w:r>
      <w:r w:rsidRPr="004F1190">
        <w:t>) messages to the selected AMF(s) in parallel if the service type is broadcast service.</w:t>
      </w:r>
      <w:r>
        <w:t xml:space="preserve"> The MB-SMF may include a maximum response time in the request.</w:t>
      </w:r>
    </w:p>
    <w:p w14:paraId="1E6B0AFC" w14:textId="77777777" w:rsidR="005F2A4B" w:rsidRPr="004F1190" w:rsidRDefault="005F2A4B" w:rsidP="005F2A4B">
      <w:pPr>
        <w:pStyle w:val="B1"/>
      </w:pPr>
      <w:r w:rsidRPr="004F1190">
        <w:t>3.</w:t>
      </w:r>
      <w:r w:rsidRPr="004F1190">
        <w:tab/>
        <w:t>The AMF transfers the</w:t>
      </w:r>
      <w:r>
        <w:t xml:space="preserve"> MBS Session Resource Setup Request message, which contains the N2 SM information in the received</w:t>
      </w:r>
      <w:r w:rsidRPr="004F1190">
        <w:t xml:space="preserve"> </w:t>
      </w:r>
      <w:r w:rsidRPr="00631C4C">
        <w:t>Namf_MBSBroadcast_ContextCreate</w:t>
      </w:r>
      <w:r w:rsidRPr="004F1190">
        <w:t xml:space="preserve"> Request to all NG-RANs which support MBS in the MBS service area. The AMF include</w:t>
      </w:r>
      <w:r>
        <w:t>s</w:t>
      </w:r>
      <w:r w:rsidRPr="004F1190">
        <w:t xml:space="preserve"> the MBS service area.</w:t>
      </w:r>
    </w:p>
    <w:p w14:paraId="0B912085" w14:textId="77777777" w:rsidR="005F2A4B" w:rsidRDefault="005F2A4B" w:rsidP="005F2A4B">
      <w:pPr>
        <w:pStyle w:val="B1"/>
      </w:pPr>
      <w:r w:rsidRPr="004F1190">
        <w:t>4.</w:t>
      </w:r>
      <w:r w:rsidRPr="004F1190">
        <w:tab/>
        <w:t>NG-RAN creates a Broadcast MBS Session Context</w:t>
      </w:r>
      <w:r>
        <w:t xml:space="preserve"> and</w:t>
      </w:r>
      <w:r w:rsidRPr="004F1190">
        <w:t xml:space="preserve"> stores the TMGI</w:t>
      </w:r>
      <w:r>
        <w:t xml:space="preserve"> and</w:t>
      </w:r>
      <w:r w:rsidRPr="004F1190">
        <w:t xml:space="preserve"> the QoS Profile in the MBS Session Context. The LL </w:t>
      </w:r>
      <w:r>
        <w:t>SS</w:t>
      </w:r>
      <w:r w:rsidRPr="004F1190">
        <w:t>M are optional parameters and only provided by MB-SMF to NG-RAN if N3mb multicast transport is configured to be used in the 5GC.</w:t>
      </w:r>
      <w:r>
        <w:t xml:space="preserve"> If MBS FSA ID(s) were received, the NG-RAN may use those MBS FSA ID(s)s to determine cells/frequencies within the MBS service area to broadcast MBS session data based on OAM configuration about the MBS FSA IDs and related frequencies.</w:t>
      </w:r>
    </w:p>
    <w:p w14:paraId="59993FEB" w14:textId="77777777" w:rsidR="005F2A4B" w:rsidRPr="004F1190" w:rsidRDefault="005F2A4B" w:rsidP="005F2A4B">
      <w:pPr>
        <w:pStyle w:val="B1"/>
      </w:pPr>
      <w:r w:rsidRPr="004F1190">
        <w:t>5.</w:t>
      </w:r>
      <w:r w:rsidRPr="004F1190">
        <w:tab/>
        <w:t xml:space="preserve">If NG-RAN prefers to use N3mb multicast transport (and if LL </w:t>
      </w:r>
      <w:r>
        <w:t>SS</w:t>
      </w:r>
      <w:r w:rsidRPr="004F1190">
        <w:t xml:space="preserve">M is available in NG-RAN), the NG-RAN joins the multicast group (i.e. LL </w:t>
      </w:r>
      <w:r>
        <w:t>SS</w:t>
      </w:r>
      <w:r w:rsidRPr="004F1190">
        <w:t>M).</w:t>
      </w:r>
    </w:p>
    <w:p w14:paraId="6735FDA6" w14:textId="77777777" w:rsidR="005F2A4B" w:rsidRPr="004F1190" w:rsidRDefault="005F2A4B" w:rsidP="005F2A4B">
      <w:pPr>
        <w:pStyle w:val="B1"/>
        <w:rPr>
          <w:rFonts w:eastAsia="Yu Mincho"/>
        </w:rPr>
      </w:pPr>
      <w:r w:rsidRPr="004F1190">
        <w:rPr>
          <w:rFonts w:eastAsia="Yu Mincho"/>
        </w:rPr>
        <w:tab/>
        <w:t>If NG-RAN</w:t>
      </w:r>
      <w:r w:rsidRPr="004F1190">
        <w:t xml:space="preserve"> prefers to use N3mb</w:t>
      </w:r>
      <w:r>
        <w:t xml:space="preserve"> unicast</w:t>
      </w:r>
      <w:r w:rsidRPr="004F1190">
        <w:t xml:space="preserve"> transport (or if the LL </w:t>
      </w:r>
      <w:r>
        <w:t>SS</w:t>
      </w:r>
      <w:r w:rsidRPr="004F1190">
        <w:t>M is not available in NG-RAN) between the NG-RAN and MB-UPF, NG-RAN provides its N3mb DL Tunnel Info.</w:t>
      </w:r>
    </w:p>
    <w:p w14:paraId="1D50BCFF" w14:textId="77777777" w:rsidR="005F2A4B" w:rsidRPr="004F1190" w:rsidRDefault="005F2A4B" w:rsidP="005F2A4B">
      <w:pPr>
        <w:pStyle w:val="B1"/>
      </w:pPr>
      <w:r w:rsidRPr="004F1190">
        <w:t>6.</w:t>
      </w:r>
      <w:r w:rsidRPr="004F1190">
        <w:tab/>
        <w:t>The NG-RAN reports successful establishment of the MBS Session resources (which may include multiple MBS QoS Flows) by sending MBS Session Resource Setup Response (TMGI, N2 SM information (</w:t>
      </w:r>
      <w:r>
        <w:t>[</w:t>
      </w:r>
      <w:r w:rsidRPr="004F1190">
        <w:t>N3mb DL Tunnel Info</w:t>
      </w:r>
      <w:r>
        <w:t>]</w:t>
      </w:r>
      <w:r w:rsidRPr="004F1190">
        <w:t>)) message(s) to the AMF. N3mb DL Tunnel Info is only available when</w:t>
      </w:r>
      <w:r>
        <w:t xml:space="preserve"> unicast</w:t>
      </w:r>
      <w:r w:rsidRPr="004F1190">
        <w:t xml:space="preserve"> transport applies between MB-UPF and NG-RAN.</w:t>
      </w:r>
      <w:r>
        <w:t xml:space="preserve"> For more details, refer to TS 38.413 [15].</w:t>
      </w:r>
    </w:p>
    <w:p w14:paraId="3D6F477F" w14:textId="77777777" w:rsidR="005F2A4B" w:rsidRPr="004F1190" w:rsidRDefault="005F2A4B" w:rsidP="005F2A4B">
      <w:pPr>
        <w:pStyle w:val="B1"/>
      </w:pPr>
      <w:r w:rsidRPr="004F1190">
        <w:t>7.</w:t>
      </w:r>
      <w:r w:rsidRPr="004F1190">
        <w:tab/>
        <w:t xml:space="preserve">The AMF transfers the </w:t>
      </w:r>
      <w:r w:rsidRPr="00631C4C">
        <w:t>Namf_MBSBroadcast_ContextCreate</w:t>
      </w:r>
      <w:r w:rsidRPr="004F1190">
        <w:t xml:space="preserve"> Response () to the MB-SMF. The AMF should respond success when it receives the first success response from the NG-RAN(s). And if all NG-RAN(s) report failure, the AMF should respond failure. The MB-SMF store</w:t>
      </w:r>
      <w:r>
        <w:t>s</w:t>
      </w:r>
      <w:r w:rsidRPr="004F1190">
        <w:t xml:space="preserve"> the AMF(s) which responds success in the MBS Session Context as the downstream nodes.</w:t>
      </w:r>
      <w:r>
        <w:t xml:space="preserve"> If the AMF receives the NG-RAN response(s) from all involved NG-RAN(s), the AMF should include an indication of completion of the operation in all NG-RANs.</w:t>
      </w:r>
    </w:p>
    <w:p w14:paraId="7116AA33" w14:textId="77777777" w:rsidR="005F2A4B" w:rsidRPr="004F1190" w:rsidRDefault="005F2A4B" w:rsidP="005F2A4B">
      <w:pPr>
        <w:pStyle w:val="B1"/>
        <w:rPr>
          <w:rFonts w:eastAsia="SimSun"/>
        </w:rPr>
      </w:pPr>
      <w:r w:rsidRPr="004F1190">
        <w:t>8.</w:t>
      </w:r>
      <w:r w:rsidRPr="004F1190">
        <w:tab/>
        <w:t>If N3mb</w:t>
      </w:r>
      <w:r>
        <w:t xml:space="preserve"> unicast</w:t>
      </w:r>
      <w:r w:rsidRPr="004F1190">
        <w:t xml:space="preserve"> transport is to be used (i.e. N3mb DL Tunnel Info is present in the</w:t>
      </w:r>
      <w:r>
        <w:t xml:space="preserve"> Namf_MBSBroadcast_ContextCreate</w:t>
      </w:r>
      <w:r w:rsidRPr="004F1190">
        <w:t xml:space="preserve"> Response message from AMF), the MB-SMF sends an N4mb Session Modification Request to the MB-UPF to allocate the N3mb</w:t>
      </w:r>
      <w:r>
        <w:t xml:space="preserve"> unicast</w:t>
      </w:r>
      <w:r w:rsidRPr="004F1190">
        <w:t xml:space="preserve"> transport tunnel for a replicated MBS stream for the MBS Session. Otherwise, step 8 can be skipped.</w:t>
      </w:r>
    </w:p>
    <w:p w14:paraId="0D8C6948" w14:textId="77777777" w:rsidR="005F2A4B" w:rsidRPr="004F1190" w:rsidRDefault="005F2A4B" w:rsidP="005F2A4B">
      <w:pPr>
        <w:pStyle w:val="B1"/>
      </w:pPr>
      <w:r w:rsidRPr="004F1190">
        <w:t>9.</w:t>
      </w:r>
      <w:r w:rsidRPr="004F1190">
        <w:tab/>
        <w:t xml:space="preserve">NG-RAN </w:t>
      </w:r>
      <w:r>
        <w:t xml:space="preserve">broadcasts </w:t>
      </w:r>
      <w:r w:rsidRPr="004F1190">
        <w:t>the TMGI representing the MBS service over radio interface. Step 9 can take place in parallel with step 6.</w:t>
      </w:r>
    </w:p>
    <w:p w14:paraId="5EAFA148" w14:textId="77777777" w:rsidR="005F2A4B" w:rsidRDefault="005F2A4B" w:rsidP="005F2A4B">
      <w:pPr>
        <w:pStyle w:val="B1"/>
      </w:pPr>
      <w:r>
        <w:t>10.</w:t>
      </w:r>
      <w:r>
        <w:tab/>
        <w:t>Another NG-RAN may report successful establishment of the MBS Session resources (which may include multiple MBS QoS Flows) by sending MBS Session Resource Setup Response (TMGI, N2 SM information ([N3mb DL Tunnel Info])) message after the AMF transferred the Namf_MBSBroadcast_ContextCreate Response () to the MB-SMF.</w:t>
      </w:r>
    </w:p>
    <w:p w14:paraId="12CB34DB" w14:textId="77777777" w:rsidR="005F2A4B" w:rsidRDefault="005F2A4B" w:rsidP="005F2A4B">
      <w:pPr>
        <w:pStyle w:val="B1"/>
      </w:pPr>
      <w:r>
        <w:t>11.</w:t>
      </w:r>
      <w:r>
        <w:tab/>
        <w:t>The AMF transfers the Namf_MBSBroadcast_ContextStatusNotify request () to the MB-SMF. When the AMF receives the response from all NG-RAN nodes, the AMF includes an indication of the completion of the operation. If the AMF does not receive responses from all NG-RAN nodes before the maximum response time elapses since the reception of the Namf_MBSBroadcast_ContextCreate Request, then the AMF should transfer the Namf_MBSBroadcast_ContextStatusNotify request () which indicates partial success or failure.</w:t>
      </w:r>
    </w:p>
    <w:p w14:paraId="18B7660A" w14:textId="77777777" w:rsidR="005F2A4B" w:rsidRDefault="005F2A4B" w:rsidP="005F2A4B">
      <w:pPr>
        <w:pStyle w:val="B1"/>
      </w:pPr>
      <w:r>
        <w:t>12.</w:t>
      </w:r>
      <w:r>
        <w:tab/>
        <w:t>If N3mb unicast transport is to be used (i.e. N3mb DL Tunnel Info is present in the MBS Session Start Response message from AMF), the MB-SMF sends an N4mb Session Modification Request to the MB-UPF to allocate the N3mb unicast transport tunnel for a replicated MBS stream for the MBS Session. Otherwise, step 12 can be skipped.</w:t>
      </w:r>
    </w:p>
    <w:p w14:paraId="4ED2551D" w14:textId="77777777" w:rsidR="005F2A4B" w:rsidRPr="004F1190" w:rsidRDefault="005F2A4B" w:rsidP="005F2A4B">
      <w:pPr>
        <w:pStyle w:val="B1"/>
      </w:pPr>
      <w:r w:rsidRPr="004F1190">
        <w:t>1</w:t>
      </w:r>
      <w:r>
        <w:t>3</w:t>
      </w:r>
      <w:r w:rsidRPr="004F1190">
        <w:t>.</w:t>
      </w:r>
      <w:r w:rsidRPr="004F1190">
        <w:tab/>
        <w:t>The AF starts transmitting the DL media stream to MB-UPF using the N6mb Tunnel, or optionally un-tunnelled i.e. as an IP multicast stream using the HL MC address.</w:t>
      </w:r>
    </w:p>
    <w:p w14:paraId="76181E50" w14:textId="77777777" w:rsidR="005F2A4B" w:rsidRPr="004F1190" w:rsidRDefault="005F2A4B" w:rsidP="005F2A4B">
      <w:pPr>
        <w:pStyle w:val="B1"/>
      </w:pPr>
      <w:r w:rsidRPr="004F1190">
        <w:t>1</w:t>
      </w:r>
      <w:r>
        <w:t>4</w:t>
      </w:r>
      <w:r w:rsidRPr="004F1190">
        <w:t>.</w:t>
      </w:r>
      <w:r w:rsidRPr="004F1190">
        <w:tab/>
        <w:t>The MB-UPF transmits the media stream to NG-RAN via N3mb multicast transport or</w:t>
      </w:r>
      <w:r>
        <w:t xml:space="preserve"> unicast</w:t>
      </w:r>
      <w:r w:rsidRPr="004F1190">
        <w:t xml:space="preserve"> transport.</w:t>
      </w:r>
    </w:p>
    <w:p w14:paraId="164FC8AB" w14:textId="77777777" w:rsidR="005F2A4B" w:rsidRPr="004F1190" w:rsidRDefault="005F2A4B" w:rsidP="005F2A4B">
      <w:pPr>
        <w:pStyle w:val="B1"/>
        <w:rPr>
          <w:lang w:eastAsia="ko-KR"/>
        </w:rPr>
      </w:pPr>
      <w:r w:rsidRPr="004F1190">
        <w:lastRenderedPageBreak/>
        <w:t>1</w:t>
      </w:r>
      <w:r>
        <w:t>5</w:t>
      </w:r>
      <w:r w:rsidRPr="004F1190">
        <w:t>.</w:t>
      </w:r>
      <w:r w:rsidRPr="004F1190">
        <w:tab/>
        <w:t>The NG-RAN transmits the received DL media stream using DL PTM resources.</w:t>
      </w:r>
    </w:p>
    <w:p w14:paraId="70D0CE62" w14:textId="2993E12B" w:rsidR="00A25058" w:rsidRPr="008B2D19" w:rsidRDefault="005F2A4B" w:rsidP="008B2D19">
      <w:pPr>
        <w:pStyle w:val="NO"/>
      </w:pPr>
      <w:r w:rsidRPr="004F1190">
        <w:t>NOTE</w:t>
      </w:r>
      <w:r>
        <w:t> 2</w:t>
      </w:r>
      <w:r w:rsidRPr="004F1190">
        <w:t>:</w:t>
      </w:r>
      <w:r w:rsidRPr="004F1190">
        <w:tab/>
        <w:t>Step 6-8 and 2-4 are comparable to step 2-5 and 6-7 in clause 7.2.1.4, respectively.</w:t>
      </w:r>
    </w:p>
    <w:p w14:paraId="39B2FB78" w14:textId="20A7780E" w:rsidR="00A25058" w:rsidRPr="0042466D" w:rsidRDefault="00A25058" w:rsidP="00A250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hint="eastAsia"/>
          <w:color w:val="FF0000"/>
          <w:sz w:val="28"/>
          <w:szCs w:val="28"/>
          <w:lang w:val="en-US" w:eastAsia="zh-CN"/>
        </w:rPr>
        <w:t>Ni</w:t>
      </w:r>
      <w:r>
        <w:rPr>
          <w:rFonts w:ascii="Arial" w:hAnsi="Arial" w:cs="Arial"/>
          <w:color w:val="FF0000"/>
          <w:sz w:val="28"/>
          <w:szCs w:val="28"/>
          <w:lang w:val="en-US" w:eastAsia="zh-CN"/>
        </w:rPr>
        <w:t xml:space="preserve">nth </w:t>
      </w:r>
      <w:r w:rsidRPr="0042466D">
        <w:rPr>
          <w:rFonts w:ascii="Arial" w:hAnsi="Arial" w:cs="Arial"/>
          <w:color w:val="FF0000"/>
          <w:sz w:val="28"/>
          <w:szCs w:val="28"/>
          <w:lang w:val="en-US"/>
        </w:rPr>
        <w:t>change * * * *</w:t>
      </w:r>
    </w:p>
    <w:p w14:paraId="3EFD1C6E" w14:textId="3EE4F67C" w:rsidR="00D6636B" w:rsidRPr="00D6636B" w:rsidRDefault="00D6636B" w:rsidP="00D6636B">
      <w:pPr>
        <w:keepNext/>
        <w:keepLines/>
        <w:spacing w:before="120"/>
        <w:ind w:left="1134" w:hanging="1134"/>
        <w:outlineLvl w:val="2"/>
        <w:rPr>
          <w:rFonts w:ascii="Arial" w:eastAsia="SimSun" w:hAnsi="Arial"/>
          <w:sz w:val="28"/>
        </w:rPr>
      </w:pPr>
      <w:r w:rsidRPr="00D6636B">
        <w:rPr>
          <w:rFonts w:ascii="Arial" w:eastAsia="SimSun" w:hAnsi="Arial"/>
          <w:sz w:val="28"/>
        </w:rPr>
        <w:t>7.3.2</w:t>
      </w:r>
      <w:r w:rsidRPr="00D6636B">
        <w:rPr>
          <w:rFonts w:ascii="Arial" w:eastAsia="SimSun" w:hAnsi="Arial"/>
          <w:sz w:val="28"/>
        </w:rPr>
        <w:tab/>
        <w:t>MBS Session Release for Broadcast</w:t>
      </w:r>
      <w:bookmarkEnd w:id="137"/>
    </w:p>
    <w:p w14:paraId="0F387118" w14:textId="77777777" w:rsidR="00D6636B" w:rsidRPr="00D6636B" w:rsidRDefault="00D6636B" w:rsidP="00D6636B">
      <w:pPr>
        <w:rPr>
          <w:rFonts w:eastAsia="DengXian"/>
        </w:rPr>
      </w:pPr>
      <w:r w:rsidRPr="00D6636B">
        <w:rPr>
          <w:rFonts w:eastAsia="DengXian"/>
        </w:rPr>
        <w:t xml:space="preserve">The MBS Session Release for broadcast </w:t>
      </w:r>
      <w:r w:rsidRPr="00D6636B">
        <w:rPr>
          <w:rFonts w:eastAsia="DengXian"/>
          <w:lang w:eastAsia="zh-CN"/>
        </w:rPr>
        <w:t xml:space="preserve">follows the </w:t>
      </w:r>
      <w:r w:rsidRPr="00D6636B">
        <w:rPr>
          <w:rFonts w:eastAsia="DengXian"/>
        </w:rPr>
        <w:t>MBS Session Deletion (e.g.</w:t>
      </w:r>
      <w:r w:rsidRPr="00D6636B">
        <w:rPr>
          <w:rFonts w:eastAsia="DengXian"/>
          <w:lang w:eastAsia="ko-KR"/>
        </w:rPr>
        <w:t xml:space="preserve"> TMGI De-allocation and MBS Session</w:t>
      </w:r>
      <w:r w:rsidRPr="00D6636B">
        <w:rPr>
          <w:rFonts w:eastAsia="DengXian"/>
          <w:lang w:eastAsia="zh-CN"/>
        </w:rPr>
        <w:t xml:space="preserve"> Deletion)</w:t>
      </w:r>
      <w:r w:rsidRPr="00D6636B">
        <w:rPr>
          <w:rFonts w:eastAsia="DengXian"/>
        </w:rPr>
        <w:t xml:space="preserve"> so that r</w:t>
      </w:r>
      <w:r w:rsidRPr="00D6636B">
        <w:rPr>
          <w:rFonts w:eastAsia="DengXian"/>
          <w:lang w:eastAsia="zh-CN"/>
        </w:rPr>
        <w:t>esource for shared MBS delivery is released</w:t>
      </w:r>
      <w:r w:rsidRPr="00D6636B">
        <w:rPr>
          <w:rFonts w:eastAsia="DengXian"/>
        </w:rPr>
        <w:t>. It is possible for AF to stop MBS Session but keep TMGI allocated.</w:t>
      </w:r>
    </w:p>
    <w:commentRangeStart w:id="172"/>
    <w:p w14:paraId="4D786A63" w14:textId="77777777" w:rsidR="00995A60" w:rsidRDefault="00D6636B" w:rsidP="00D6636B">
      <w:pPr>
        <w:keepNext/>
        <w:keepLines/>
        <w:overflowPunct w:val="0"/>
        <w:autoSpaceDE w:val="0"/>
        <w:autoSpaceDN w:val="0"/>
        <w:adjustRightInd w:val="0"/>
        <w:spacing w:before="60"/>
        <w:jc w:val="center"/>
        <w:rPr>
          <w:ins w:id="173" w:author="Huawei_1" w:date="2022-08-10T08:45:00Z"/>
          <w:rFonts w:ascii="Arial" w:eastAsia="Times New Roman" w:hAnsi="Arial"/>
          <w:b/>
          <w:lang w:eastAsia="en-GB"/>
        </w:rPr>
      </w:pPr>
      <w:del w:id="174" w:author="Huawei_1" w:date="2022-08-10T08:44:00Z">
        <w:r w:rsidRPr="00D6636B" w:rsidDel="00995A60">
          <w:rPr>
            <w:rFonts w:ascii="Arial" w:eastAsia="Times New Roman" w:hAnsi="Arial"/>
            <w:b/>
            <w:lang w:eastAsia="en-GB"/>
          </w:rPr>
          <w:object w:dxaOrig="9645" w:dyaOrig="3600" w14:anchorId="61D90CDE">
            <v:shape id="_x0000_i1033" type="#_x0000_t75" style="width:483pt;height:180.75pt" o:ole="">
              <v:imagedata r:id="rId38" o:title=""/>
            </v:shape>
            <o:OLEObject Type="Embed" ProgID="Visio.Drawing.15" ShapeID="_x0000_i1033" DrawAspect="Content" ObjectID="_1722423413" r:id="rId39"/>
          </w:object>
        </w:r>
      </w:del>
      <w:commentRangeEnd w:id="172"/>
    </w:p>
    <w:p w14:paraId="035763FD" w14:textId="1F962FB5" w:rsidR="00D6636B" w:rsidRPr="00D6636B" w:rsidRDefault="00D6636B" w:rsidP="00D6636B">
      <w:pPr>
        <w:keepNext/>
        <w:keepLines/>
        <w:overflowPunct w:val="0"/>
        <w:autoSpaceDE w:val="0"/>
        <w:autoSpaceDN w:val="0"/>
        <w:adjustRightInd w:val="0"/>
        <w:spacing w:before="60"/>
        <w:jc w:val="center"/>
        <w:rPr>
          <w:rFonts w:ascii="Arial" w:eastAsia="Times New Roman" w:hAnsi="Arial" w:cs="Arial"/>
          <w:b/>
          <w:lang w:val="fr-FR" w:eastAsia="fr-FR"/>
        </w:rPr>
      </w:pPr>
      <w:r>
        <w:rPr>
          <w:rStyle w:val="CommentReference"/>
        </w:rPr>
        <w:commentReference w:id="172"/>
      </w:r>
      <w:ins w:id="175" w:author="Huawei_1" w:date="2022-08-10T08:44:00Z">
        <w:r w:rsidR="008446AB" w:rsidRPr="00D6636B">
          <w:rPr>
            <w:rFonts w:ascii="Arial" w:eastAsia="Times New Roman" w:hAnsi="Arial"/>
            <w:b/>
            <w:lang w:eastAsia="en-GB"/>
          </w:rPr>
          <w:object w:dxaOrig="12705" w:dyaOrig="4771" w14:anchorId="4EEEF552">
            <v:shape id="_x0000_i1034" type="#_x0000_t75" style="width:490.5pt;height:185.25pt" o:ole="">
              <v:imagedata r:id="rId40" o:title=""/>
            </v:shape>
            <o:OLEObject Type="Embed" ProgID="Visio.Drawing.15" ShapeID="_x0000_i1034" DrawAspect="Content" ObjectID="_1722423414" r:id="rId41"/>
          </w:object>
        </w:r>
      </w:ins>
    </w:p>
    <w:p w14:paraId="4AA39236" w14:textId="77777777" w:rsidR="00D6636B" w:rsidRPr="00D6636B" w:rsidRDefault="00D6636B" w:rsidP="00B373FD">
      <w:pPr>
        <w:keepLines/>
        <w:overflowPunct w:val="0"/>
        <w:autoSpaceDE w:val="0"/>
        <w:autoSpaceDN w:val="0"/>
        <w:adjustRightInd w:val="0"/>
        <w:spacing w:after="240"/>
        <w:jc w:val="center"/>
        <w:rPr>
          <w:rFonts w:ascii="Arial" w:eastAsia="Times New Roman" w:hAnsi="Arial" w:cs="Arial"/>
          <w:b/>
          <w:lang w:val="fr-FR" w:eastAsia="fr-FR"/>
        </w:rPr>
      </w:pPr>
      <w:r w:rsidRPr="00D6636B">
        <w:rPr>
          <w:rFonts w:ascii="Arial" w:eastAsia="Times New Roman" w:hAnsi="Arial" w:cs="Arial"/>
          <w:b/>
          <w:lang w:val="fr-FR" w:eastAsia="fr-FR"/>
        </w:rPr>
        <w:t>Figure 7.3.</w:t>
      </w:r>
      <w:r w:rsidRPr="00D6636B">
        <w:rPr>
          <w:rFonts w:ascii="Arial" w:eastAsia="Times New Roman" w:hAnsi="Arial" w:cs="Arial"/>
          <w:b/>
          <w:lang w:val="fr-FR" w:eastAsia="zh-CN"/>
        </w:rPr>
        <w:t>2</w:t>
      </w:r>
      <w:r w:rsidRPr="00D6636B">
        <w:rPr>
          <w:rFonts w:ascii="Arial" w:eastAsia="Times New Roman" w:hAnsi="Arial" w:cs="Arial"/>
          <w:b/>
          <w:lang w:val="fr-FR" w:eastAsia="fr-FR"/>
        </w:rPr>
        <w:t xml:space="preserve">-1: MBS Session </w:t>
      </w:r>
      <w:r w:rsidRPr="00D6636B">
        <w:rPr>
          <w:rFonts w:ascii="Arial" w:eastAsia="Times New Roman" w:hAnsi="Arial" w:cs="Arial"/>
          <w:b/>
          <w:lang w:val="fr-FR" w:eastAsia="zh-CN"/>
        </w:rPr>
        <w:t>Release</w:t>
      </w:r>
      <w:r w:rsidRPr="00D6636B">
        <w:rPr>
          <w:rFonts w:ascii="Arial" w:eastAsia="Times New Roman" w:hAnsi="Arial" w:cs="Arial"/>
          <w:b/>
          <w:lang w:val="fr-FR" w:eastAsia="fr-FR"/>
        </w:rPr>
        <w:t xml:space="preserve"> for Broadcast</w:t>
      </w:r>
    </w:p>
    <w:p w14:paraId="002D0F64" w14:textId="77777777" w:rsidR="00D6636B" w:rsidRPr="00D6636B" w:rsidRDefault="00D6636B" w:rsidP="00D6636B">
      <w:pPr>
        <w:overflowPunct w:val="0"/>
        <w:autoSpaceDE w:val="0"/>
        <w:autoSpaceDN w:val="0"/>
        <w:adjustRightInd w:val="0"/>
        <w:ind w:left="568" w:hanging="284"/>
        <w:rPr>
          <w:rFonts w:eastAsia="DengXian"/>
          <w:lang w:val="fr-FR" w:eastAsia="zh-CN"/>
        </w:rPr>
      </w:pPr>
      <w:r w:rsidRPr="00D6636B">
        <w:rPr>
          <w:rFonts w:eastAsia="DengXian"/>
          <w:lang w:val="fr-FR" w:eastAsia="zh-CN"/>
        </w:rPr>
        <w:t>1.</w:t>
      </w:r>
      <w:r w:rsidRPr="00D6636B">
        <w:rPr>
          <w:rFonts w:eastAsia="DengXian"/>
          <w:lang w:val="fr-FR" w:eastAsia="zh-CN"/>
        </w:rPr>
        <w:tab/>
        <w:t>The AF/AS may stop the media stream before sending the MBS Session Release Request (TMGI) message to the 3GPP network.</w:t>
      </w:r>
    </w:p>
    <w:p w14:paraId="5BB426C6" w14:textId="77777777" w:rsidR="00D6636B" w:rsidRPr="00D6636B" w:rsidRDefault="00D6636B" w:rsidP="00D6636B">
      <w:pPr>
        <w:overflowPunct w:val="0"/>
        <w:autoSpaceDE w:val="0"/>
        <w:autoSpaceDN w:val="0"/>
        <w:adjustRightInd w:val="0"/>
        <w:ind w:left="568" w:hanging="284"/>
        <w:rPr>
          <w:rFonts w:eastAsia="DengXian"/>
          <w:lang w:val="fr-FR" w:eastAsia="zh-CN"/>
        </w:rPr>
      </w:pPr>
      <w:r w:rsidRPr="00D6636B">
        <w:rPr>
          <w:rFonts w:eastAsia="DengXian"/>
          <w:lang w:val="fr-FR" w:eastAsia="zh-CN"/>
        </w:rPr>
        <w:t>2.</w:t>
      </w:r>
      <w:r w:rsidRPr="00D6636B">
        <w:rPr>
          <w:rFonts w:eastAsia="DengXian"/>
          <w:lang w:val="fr-FR" w:eastAsia="zh-CN"/>
        </w:rPr>
        <w:tab/>
        <w:t>The AF</w:t>
      </w:r>
      <w:r w:rsidRPr="00D6636B">
        <w:rPr>
          <w:rFonts w:eastAsia="DengXian"/>
          <w:lang w:val="fr-FR" w:eastAsia="fr-FR"/>
        </w:rPr>
        <w:t>/AS performs MBS Session Deletion procedure to request release of</w:t>
      </w:r>
      <w:r w:rsidRPr="00D6636B">
        <w:rPr>
          <w:rFonts w:eastAsia="DengXian"/>
          <w:lang w:val="fr-FR" w:eastAsia="zh-CN"/>
        </w:rPr>
        <w:t xml:space="preserve"> MBS Session (</w:t>
      </w:r>
      <w:r w:rsidRPr="00D6636B">
        <w:rPr>
          <w:rFonts w:eastAsia="Times New Roman"/>
          <w:lang w:val="fr-FR" w:eastAsia="fr-FR"/>
        </w:rPr>
        <w:t>steps 1 ~ 10 in figure 7.1.1.4-1, or steps 1 ~ 13 in figure 7.1.1.5-1).</w:t>
      </w:r>
    </w:p>
    <w:p w14:paraId="294063A8" w14:textId="77777777" w:rsidR="00D6636B" w:rsidRPr="00D6636B" w:rsidRDefault="00D6636B" w:rsidP="00D6636B">
      <w:pPr>
        <w:overflowPunct w:val="0"/>
        <w:autoSpaceDE w:val="0"/>
        <w:autoSpaceDN w:val="0"/>
        <w:adjustRightInd w:val="0"/>
        <w:ind w:left="568" w:hanging="284"/>
        <w:rPr>
          <w:rFonts w:eastAsia="Times New Roman"/>
          <w:lang w:val="fr-FR" w:eastAsia="en-GB"/>
        </w:rPr>
      </w:pPr>
      <w:r w:rsidRPr="00D6636B">
        <w:rPr>
          <w:rFonts w:eastAsia="Times New Roman"/>
          <w:lang w:val="fr-FR" w:eastAsia="fr-FR"/>
        </w:rPr>
        <w:t>3.</w:t>
      </w:r>
      <w:r w:rsidRPr="00D6636B">
        <w:rPr>
          <w:rFonts w:eastAsia="Times New Roman"/>
          <w:lang w:val="fr-FR" w:eastAsia="fr-FR"/>
        </w:rPr>
        <w:tab/>
        <w:t>MB-SMF sends</w:t>
      </w:r>
      <w:r w:rsidRPr="00D6636B">
        <w:rPr>
          <w:rFonts w:eastAsia="Times New Roman"/>
          <w:lang w:val="fr-FR" w:eastAsia="zh-CN"/>
        </w:rPr>
        <w:t xml:space="preserve"> Namf_MBSBroadcast_ContextRelease request (TMGI</w:t>
      </w:r>
      <w:r w:rsidRPr="00D6636B">
        <w:rPr>
          <w:rFonts w:eastAsia="Times New Roman"/>
          <w:lang w:val="fr-FR" w:eastAsia="fr-FR"/>
        </w:rPr>
        <w:t>) to the AMF(s) that has been involved in the MBS Session.</w:t>
      </w:r>
    </w:p>
    <w:p w14:paraId="263BF136"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4.</w:t>
      </w:r>
      <w:r w:rsidRPr="00D6636B">
        <w:rPr>
          <w:rFonts w:eastAsia="Times New Roman"/>
          <w:lang w:val="fr-FR" w:eastAsia="fr-FR"/>
        </w:rPr>
        <w:tab/>
        <w:t>The AMF sends an N2 message to all RAN nodes that have been involved to release MBS session. If a NG-RAN node receives multiple N2 message to release the MBS Session for the same TMGI (e.g. from several AMFs the NG-RAN is connected to), NG-RAN only performs step 5 and step 6 once.</w:t>
      </w:r>
    </w:p>
    <w:p w14:paraId="64A15B8A"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5.</w:t>
      </w:r>
      <w:r w:rsidRPr="00D6636B">
        <w:rPr>
          <w:rFonts w:eastAsia="Times New Roman"/>
          <w:lang w:val="fr-FR" w:eastAsia="fr-FR"/>
        </w:rPr>
        <w:tab/>
        <w:t>The NG-RAN stops the PTM transmission.</w:t>
      </w:r>
    </w:p>
    <w:p w14:paraId="1D419C72"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lastRenderedPageBreak/>
        <w:t>6.</w:t>
      </w:r>
      <w:r w:rsidRPr="00D6636B">
        <w:rPr>
          <w:rFonts w:eastAsia="Times New Roman"/>
          <w:lang w:val="fr-FR" w:eastAsia="fr-FR"/>
        </w:rPr>
        <w:tab/>
        <w:t>If N3mb multicast transport has been used, the NG-RAN sends a Leave message (LL SSM) to stop the media stream to this NG-RAN node. If N3mb unicast transport has been used, the NG-RAN release its DL N3mb Tunnel Info. NG-RAN deletes its MBS Session Context.</w:t>
      </w:r>
    </w:p>
    <w:p w14:paraId="791B76AF"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7.</w:t>
      </w:r>
      <w:r w:rsidRPr="00D6636B">
        <w:rPr>
          <w:rFonts w:eastAsia="Times New Roman"/>
          <w:lang w:val="fr-FR" w:eastAsia="fr-FR"/>
        </w:rPr>
        <w:tab/>
        <w:t>The NG-RAN reports successful release of resources for the MBS Session by sending MBS Session Resource Release Response (TMGI) message(s) to the AMF(s).</w:t>
      </w:r>
    </w:p>
    <w:p w14:paraId="2DA51D66"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8.</w:t>
      </w:r>
      <w:r w:rsidRPr="00D6636B">
        <w:rPr>
          <w:rFonts w:eastAsia="Times New Roman"/>
          <w:lang w:val="fr-FR" w:eastAsia="fr-FR"/>
        </w:rPr>
        <w:tab/>
        <w:t xml:space="preserve">The AMF sends </w:t>
      </w:r>
      <w:r w:rsidRPr="00D6636B">
        <w:rPr>
          <w:rFonts w:eastAsia="Times New Roman"/>
          <w:lang w:val="fr-FR" w:eastAsia="zh-CN"/>
        </w:rPr>
        <w:t>Namf_MBSBroadcast_ContextRelease</w:t>
      </w:r>
      <w:r w:rsidRPr="00D6636B">
        <w:rPr>
          <w:rFonts w:eastAsia="Times New Roman"/>
          <w:lang w:val="fr-FR" w:eastAsia="fr-FR"/>
        </w:rPr>
        <w:t xml:space="preserve"> </w:t>
      </w:r>
      <w:r w:rsidRPr="00D6636B">
        <w:rPr>
          <w:rFonts w:eastAsia="Times New Roman"/>
          <w:lang w:val="fr-FR" w:eastAsia="zh-CN"/>
        </w:rPr>
        <w:t>response</w:t>
      </w:r>
      <w:r w:rsidRPr="00D6636B">
        <w:rPr>
          <w:rFonts w:eastAsia="Times New Roman"/>
          <w:lang w:val="fr-FR" w:eastAsia="fr-FR"/>
        </w:rPr>
        <w:t xml:space="preserve"> (TMGI) to the MB-SMF.</w:t>
      </w:r>
    </w:p>
    <w:p w14:paraId="3265956B"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9.</w:t>
      </w:r>
      <w:r w:rsidRPr="00D6636B">
        <w:rPr>
          <w:rFonts w:eastAsia="Times New Roman"/>
          <w:lang w:val="fr-FR" w:eastAsia="fr-FR"/>
        </w:rPr>
        <w:tab/>
        <w:t>The AF may start a TMGI de-allocation procedure (steps 11 ~ 14 in figure 7.1.1.4-1, or steps 14 ~ 17 in figure 7.1.1.5-1).</w:t>
      </w:r>
    </w:p>
    <w:p w14:paraId="7E21E8A8" w14:textId="77777777" w:rsidR="00E32339" w:rsidRPr="00D6636B" w:rsidRDefault="00E32339" w:rsidP="00E32339">
      <w:pPr>
        <w:rPr>
          <w:lang w:val="fr-FR"/>
        </w:rPr>
      </w:pPr>
    </w:p>
    <w:p w14:paraId="75E77D79" w14:textId="209DCE0D"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8B2D19">
        <w:rPr>
          <w:rFonts w:ascii="Arial" w:hAnsi="Arial" w:cs="Arial" w:hint="eastAsia"/>
          <w:color w:val="FF0000"/>
          <w:sz w:val="28"/>
          <w:szCs w:val="28"/>
          <w:lang w:val="en-US" w:eastAsia="zh-CN"/>
        </w:rPr>
        <w:t>Te</w:t>
      </w:r>
      <w:r w:rsidR="008B2D19">
        <w:rPr>
          <w:rFonts w:ascii="Arial" w:hAnsi="Arial" w:cs="Arial"/>
          <w:color w:val="FF0000"/>
          <w:sz w:val="28"/>
          <w:szCs w:val="28"/>
          <w:lang w:val="en-US" w:eastAsia="zh-CN"/>
        </w:rPr>
        <w:t xml:space="preserve">nth </w:t>
      </w:r>
      <w:r w:rsidRPr="0042466D">
        <w:rPr>
          <w:rFonts w:ascii="Arial" w:hAnsi="Arial" w:cs="Arial"/>
          <w:color w:val="FF0000"/>
          <w:sz w:val="28"/>
          <w:szCs w:val="28"/>
          <w:lang w:val="en-US"/>
        </w:rPr>
        <w:t>change * * * *</w:t>
      </w:r>
    </w:p>
    <w:p w14:paraId="4CC58251" w14:textId="77777777" w:rsidR="00D6636B" w:rsidRDefault="00D6636B" w:rsidP="00D6636B">
      <w:pPr>
        <w:pStyle w:val="Heading3"/>
        <w:rPr>
          <w:lang w:eastAsia="ko-KR"/>
        </w:rPr>
      </w:pPr>
      <w:bookmarkStart w:id="176" w:name="_Toc57450190"/>
      <w:bookmarkStart w:id="177" w:name="_Toc57450594"/>
      <w:bookmarkStart w:id="178" w:name="_Toc106166882"/>
      <w:bookmarkStart w:id="179" w:name="_Toc70079083"/>
      <w:bookmarkStart w:id="180" w:name="_Toc66391769"/>
      <w:r>
        <w:rPr>
          <w:lang w:eastAsia="ko-KR"/>
        </w:rPr>
        <w:t>7.3.3</w:t>
      </w:r>
      <w:r>
        <w:rPr>
          <w:lang w:eastAsia="ko-KR"/>
        </w:rPr>
        <w:tab/>
        <w:t>MBS Session Update</w:t>
      </w:r>
      <w:bookmarkEnd w:id="176"/>
      <w:bookmarkEnd w:id="177"/>
      <w:r>
        <w:rPr>
          <w:lang w:eastAsia="ko-KR"/>
        </w:rPr>
        <w:t xml:space="preserve"> for Broadcast</w:t>
      </w:r>
      <w:bookmarkEnd w:id="178"/>
      <w:bookmarkEnd w:id="179"/>
      <w:bookmarkEnd w:id="180"/>
    </w:p>
    <w:p w14:paraId="502544E7" w14:textId="77777777" w:rsidR="00D6636B" w:rsidRDefault="00D6636B" w:rsidP="00D6636B">
      <w:pPr>
        <w:rPr>
          <w:lang w:eastAsia="ko-KR"/>
        </w:rPr>
      </w:pPr>
      <w:r>
        <w:t xml:space="preserve">The MBS Session Update for broadcast </w:t>
      </w:r>
      <w:r>
        <w:rPr>
          <w:lang w:eastAsia="ko-KR"/>
        </w:rPr>
        <w:t>is used by the AF to update the broadcast area or service requirements of the MBS Session which may lead to addition of new MBS QoS Flow(s), removal of existing MBS QoS Flow(s) or update of existing MBS QoS Flow(s).</w:t>
      </w:r>
    </w:p>
    <w:commentRangeStart w:id="181"/>
    <w:p w14:paraId="3C8DAD3B" w14:textId="26107390" w:rsidR="008B23E7" w:rsidRDefault="00D6636B" w:rsidP="00D6636B">
      <w:pPr>
        <w:pStyle w:val="TH"/>
        <w:rPr>
          <w:ins w:id="182" w:author="Huawei_1" w:date="2022-08-10T08:46:00Z"/>
          <w:rFonts w:eastAsia="Times New Roman"/>
          <w:lang w:eastAsia="en-GB"/>
        </w:rPr>
      </w:pPr>
      <w:del w:id="183" w:author="Huawei_1" w:date="2022-08-10T08:47:00Z">
        <w:r w:rsidDel="00A47AC8">
          <w:rPr>
            <w:rFonts w:eastAsia="Times New Roman"/>
            <w:lang w:eastAsia="en-GB"/>
          </w:rPr>
          <w:object w:dxaOrig="9645" w:dyaOrig="5130" w14:anchorId="5ECF874C">
            <v:shape id="_x0000_i1035" type="#_x0000_t75" style="width:483pt;height:255pt" o:ole="">
              <v:imagedata r:id="rId42" o:title=""/>
            </v:shape>
            <o:OLEObject Type="Embed" ProgID="Visio.Drawing.15" ShapeID="_x0000_i1035" DrawAspect="Content" ObjectID="_1722423415" r:id="rId43"/>
          </w:object>
        </w:r>
      </w:del>
      <w:commentRangeEnd w:id="181"/>
    </w:p>
    <w:p w14:paraId="40D125D7" w14:textId="3176C8D4" w:rsidR="00D6636B" w:rsidRDefault="004E33A7" w:rsidP="00D6636B">
      <w:pPr>
        <w:pStyle w:val="TH"/>
        <w:rPr>
          <w:lang w:eastAsia="en-GB"/>
        </w:rPr>
      </w:pPr>
      <w:r>
        <w:rPr>
          <w:rStyle w:val="CommentReference"/>
          <w:rFonts w:ascii="Times New Roman" w:hAnsi="Times New Roman"/>
          <w:b w:val="0"/>
        </w:rPr>
        <w:commentReference w:id="181"/>
      </w:r>
      <w:ins w:id="184" w:author="Huawei_1" w:date="2022-08-10T08:46:00Z">
        <w:r w:rsidR="00F01A23">
          <w:rPr>
            <w:rFonts w:eastAsia="Times New Roman"/>
            <w:lang w:eastAsia="en-GB"/>
          </w:rPr>
          <w:object w:dxaOrig="14550" w:dyaOrig="7710" w14:anchorId="7767A786">
            <v:shape id="_x0000_i1036" type="#_x0000_t75" style="width:479.25pt;height:252.75pt" o:ole="">
              <v:imagedata r:id="rId44" o:title=""/>
            </v:shape>
            <o:OLEObject Type="Embed" ProgID="Visio.Drawing.15" ShapeID="_x0000_i1036" DrawAspect="Content" ObjectID="_1722423416" r:id="rId45"/>
          </w:object>
        </w:r>
      </w:ins>
    </w:p>
    <w:p w14:paraId="32A56D5E" w14:textId="77777777" w:rsidR="00D6636B" w:rsidRDefault="00D6636B" w:rsidP="00D6636B">
      <w:pPr>
        <w:pStyle w:val="TF"/>
      </w:pPr>
      <w:r>
        <w:t>Figure 7.3.3-1: MBS Session Update for Broadcast</w:t>
      </w:r>
    </w:p>
    <w:p w14:paraId="0F6174D6" w14:textId="77777777" w:rsidR="00D6636B" w:rsidRDefault="00D6636B" w:rsidP="00D6636B">
      <w:pPr>
        <w:pStyle w:val="B1"/>
        <w:rPr>
          <w:lang w:val="en-US" w:eastAsia="zh-CN"/>
        </w:rPr>
      </w:pPr>
      <w:r>
        <w:rPr>
          <w:lang w:eastAsia="zh-CN"/>
        </w:rPr>
        <w:t>1.</w:t>
      </w:r>
      <w:r>
        <w:rPr>
          <w:lang w:eastAsia="zh-CN"/>
        </w:rPr>
        <w:tab/>
        <w:t xml:space="preserve">The AF starts MBS session update procedure by sending Nnef_MBSSession_Update Request to the NEF/MBSF with TMGI. The AF may adjust service requirement and/or broadcast area. The service requirements adjustment may </w:t>
      </w:r>
      <w:r>
        <w:rPr>
          <w:lang w:val="en-US" w:eastAsia="zh-CN"/>
        </w:rPr>
        <w:t xml:space="preserve">lead to </w:t>
      </w:r>
      <w:r>
        <w:rPr>
          <w:lang w:eastAsia="ko-KR"/>
        </w:rPr>
        <w:t>addition of new MBS QoS Flow(s), removal of existing MBS QoS Flow(s) or update of existing MBS QoS Flow(s)</w:t>
      </w:r>
      <w:r>
        <w:rPr>
          <w:lang w:val="en-US" w:eastAsia="zh-CN"/>
        </w:rPr>
        <w:t>.</w:t>
      </w:r>
    </w:p>
    <w:p w14:paraId="28CBE65F" w14:textId="77777777" w:rsidR="00D6636B" w:rsidRDefault="00D6636B" w:rsidP="00D6636B">
      <w:pPr>
        <w:pStyle w:val="B1"/>
        <w:rPr>
          <w:lang w:eastAsia="zh-CN"/>
        </w:rPr>
      </w:pPr>
      <w:r>
        <w:rPr>
          <w:lang w:eastAsia="zh-CN"/>
        </w:rPr>
        <w:t>2.</w:t>
      </w:r>
      <w:r>
        <w:rPr>
          <w:lang w:eastAsia="zh-CN"/>
        </w:rPr>
        <w:tab/>
        <w:t>The MB-SMF sends Namf_MBSBroadcast_ContextUpdate</w:t>
      </w:r>
      <w:r>
        <w:t xml:space="preserve"> Request</w:t>
      </w:r>
      <w:r>
        <w:rPr>
          <w:lang w:eastAsia="zh-CN"/>
        </w:rPr>
        <w:t xml:space="preserve"> (TMGI, N2 SM information (MBS Session ID, [MBS QoS profile], [service area(s)], [Area Session ID(s)], [MBS IP Multicast Tunnel Info(s)], [MBS FSA ID(s)]), [updated MBS service area]) to the AMFs. For a location dependent service, the MB-SMF may provide information about several location areas. If the broadcast area is updated, the MB-SMF</w:t>
      </w:r>
      <w:r>
        <w:t xml:space="preserve"> may use NRF to discover the AMF(s) based on the new broadcast area and select the appropriate one(s). The MB-SMF may include a maximum response time in the request.</w:t>
      </w:r>
    </w:p>
    <w:p w14:paraId="31519FEE" w14:textId="77777777" w:rsidR="00D6636B" w:rsidRDefault="00D6636B" w:rsidP="00D6636B">
      <w:pPr>
        <w:pStyle w:val="B1"/>
        <w:rPr>
          <w:lang w:eastAsia="zh-CN"/>
        </w:rPr>
      </w:pPr>
      <w:r>
        <w:rPr>
          <w:lang w:eastAsia="zh-CN"/>
        </w:rPr>
        <w:lastRenderedPageBreak/>
        <w:tab/>
        <w:t>Depending on the change of the MBS service area, the MB-SMF may send Namf_MBSBroadcast_ContextCreate to some AMFs in the new MBS service area, Namf_MBSBroadcast_ContextRelease to some other AMFs in the old MBS service area.</w:t>
      </w:r>
    </w:p>
    <w:p w14:paraId="23714A00" w14:textId="77777777" w:rsidR="00D6636B" w:rsidRDefault="00D6636B" w:rsidP="00D6636B">
      <w:pPr>
        <w:pStyle w:val="B1"/>
        <w:rPr>
          <w:lang w:eastAsia="zh-CN"/>
        </w:rPr>
      </w:pPr>
      <w:r>
        <w:rPr>
          <w:lang w:eastAsia="zh-CN"/>
        </w:rPr>
        <w:t>3.</w:t>
      </w:r>
      <w:r>
        <w:rPr>
          <w:lang w:eastAsia="zh-CN"/>
        </w:rPr>
        <w:tab/>
        <w:t>The AMF sends MBS Session Resource Update to NG-RANs with TMGI, the updated 5G QoS Profile and the updated MBS service area.</w:t>
      </w:r>
    </w:p>
    <w:p w14:paraId="4C30A1FD" w14:textId="77777777" w:rsidR="00D6636B" w:rsidRDefault="00D6636B" w:rsidP="00D6636B">
      <w:pPr>
        <w:pStyle w:val="B1"/>
        <w:rPr>
          <w:lang w:eastAsia="zh-CN"/>
        </w:rPr>
      </w:pPr>
      <w:r>
        <w:rPr>
          <w:lang w:eastAsia="zh-CN"/>
        </w:rPr>
        <w:tab/>
        <w:t>Depending on the change of the MBS service area, the AMF may send MBS Session Resource Setup to some NG-RANs in new MBS service area (see clause 7.3.1) and MBS Session Resource Release to some other NG-RANs in old MBS service area.</w:t>
      </w:r>
    </w:p>
    <w:p w14:paraId="00C34566" w14:textId="77777777" w:rsidR="00D6636B" w:rsidRDefault="00D6636B" w:rsidP="00D6636B">
      <w:pPr>
        <w:pStyle w:val="B1"/>
        <w:rPr>
          <w:lang w:eastAsia="ja-JP"/>
        </w:rPr>
      </w:pPr>
      <w:r>
        <w:rPr>
          <w:lang w:eastAsia="ja-JP"/>
        </w:rPr>
        <w:t>4.</w:t>
      </w:r>
      <w:r>
        <w:rPr>
          <w:lang w:eastAsia="ja-JP"/>
        </w:rPr>
        <w:tab/>
        <w:t>The NG-RAN updates MBS Session Context.</w:t>
      </w:r>
    </w:p>
    <w:p w14:paraId="5E4A0F67" w14:textId="77777777" w:rsidR="00D6636B" w:rsidRDefault="00D6636B" w:rsidP="00D6636B">
      <w:pPr>
        <w:pStyle w:val="B1"/>
        <w:rPr>
          <w:lang w:eastAsia="ja-JP"/>
        </w:rPr>
      </w:pPr>
      <w:r>
        <w:rPr>
          <w:lang w:eastAsia="ja-JP"/>
        </w:rPr>
        <w:t>5.</w:t>
      </w:r>
      <w:r>
        <w:rPr>
          <w:lang w:eastAsia="ja-JP"/>
        </w:rPr>
        <w:tab/>
        <w:t>The NG-RAN reports successful update of the MBS Session resources (which may include multiple MBS QoS Flows) by sending MBS Session Resource Update Response (TMGI, N2 SM information ([N3mb DL Tunnel Info])) message(s) to the AMF. N3mb DL Tunnel Info is only available when unicast transport applies between MB-UPF and NG-RAN and the NG-RAN wants the transport to be changed. The NG-RAN should be ready to receive using the N3mb DL tunnel. For more details, refer to TS 38.413 [15].</w:t>
      </w:r>
    </w:p>
    <w:p w14:paraId="5A3DC8D8" w14:textId="77777777" w:rsidR="00D6636B" w:rsidRDefault="00D6636B" w:rsidP="00D6636B">
      <w:pPr>
        <w:pStyle w:val="B1"/>
        <w:rPr>
          <w:ins w:id="185" w:author="Huawei User" w:date="2022-06-21T12:20:00Z"/>
          <w:lang w:eastAsia="ja-JP"/>
        </w:rPr>
      </w:pPr>
      <w:r>
        <w:rPr>
          <w:lang w:eastAsia="ja-JP"/>
        </w:rPr>
        <w:t>6.</w:t>
      </w:r>
      <w:r>
        <w:rPr>
          <w:lang w:eastAsia="ja-JP"/>
        </w:rPr>
        <w:tab/>
        <w:t xml:space="preserve">The AMF sends </w:t>
      </w:r>
      <w:r>
        <w:t>Namf_MBSBroadcast_ContextUpdate</w:t>
      </w:r>
      <w:r>
        <w:rPr>
          <w:lang w:eastAsia="ja-JP"/>
        </w:rPr>
        <w:t xml:space="preserve"> Response to the MB-SMF. If the AMF received the NG-RAN responses from all involved NG-RAN(s), the AMF should include an indication of completion of the operation in all NG-RANs.</w:t>
      </w:r>
    </w:p>
    <w:p w14:paraId="2D9BEE38" w14:textId="514349C3" w:rsidR="00F232F9" w:rsidRPr="00F232F9" w:rsidRDefault="00F232F9" w:rsidP="00F232F9">
      <w:pPr>
        <w:pStyle w:val="B1"/>
        <w:rPr>
          <w:lang w:eastAsia="en-GB"/>
        </w:rPr>
      </w:pPr>
      <w:ins w:id="186" w:author="Huawei User" w:date="2022-06-21T12:20:00Z">
        <w:r>
          <w:t>6a.</w:t>
        </w:r>
        <w:r>
          <w:tab/>
          <w:t xml:space="preserve">If </w:t>
        </w:r>
      </w:ins>
      <w:ins w:id="187" w:author="Huawei User" w:date="2022-06-21T12:29:00Z">
        <w:r w:rsidR="00225A9C">
          <w:rPr>
            <w:lang w:eastAsia="zh-CN"/>
          </w:rPr>
          <w:t>MBS service area</w:t>
        </w:r>
        <w:r w:rsidR="00225A9C">
          <w:t xml:space="preserve"> is changed</w:t>
        </w:r>
      </w:ins>
      <w:ins w:id="188" w:author="Nokia r02" w:date="2022-08-18T21:02:00Z">
        <w:r w:rsidR="008B4A35">
          <w:t xml:space="preserve"> in such a manner that NG-RAN nodes are added or removed </w:t>
        </w:r>
      </w:ins>
      <w:ins w:id="189" w:author="Nokia r02" w:date="2022-08-18T21:03:00Z">
        <w:r w:rsidR="008B4A35">
          <w:t>from handling the MBS session</w:t>
        </w:r>
      </w:ins>
      <w:ins w:id="190" w:author="Huawei User" w:date="2022-06-21T12:29:00Z">
        <w:r w:rsidR="00225A9C">
          <w:t xml:space="preserve">, and </w:t>
        </w:r>
      </w:ins>
      <w:ins w:id="191" w:author="Huawei User" w:date="2022-06-21T12:20:00Z">
        <w:r>
          <w:t xml:space="preserve">N3mb unicast transport is used, the MB-SMF sends an N4mb Session Modification Request to the MB-UPF to </w:t>
        </w:r>
      </w:ins>
      <w:ins w:id="192" w:author="Huawei User" w:date="2022-06-21T12:29:00Z">
        <w:r w:rsidR="00225A9C">
          <w:t xml:space="preserve">establish or </w:t>
        </w:r>
      </w:ins>
      <w:ins w:id="193" w:author="Huawei User" w:date="2022-06-21T12:20:00Z">
        <w:r>
          <w:t xml:space="preserve">release the N3mb unicast transport tunnel for </w:t>
        </w:r>
      </w:ins>
      <w:ins w:id="194" w:author="Huawei User" w:date="2022-06-21T12:30:00Z">
        <w:r w:rsidR="00225A9C">
          <w:t xml:space="preserve">establishing, or </w:t>
        </w:r>
      </w:ins>
      <w:ins w:id="195" w:author="Huawei User" w:date="2022-06-21T12:20:00Z">
        <w:r>
          <w:t>releasing the MBS stream for the MBS Session. Otherwise, step 6a can be skipped.</w:t>
        </w:r>
      </w:ins>
    </w:p>
    <w:p w14:paraId="0F4EF764" w14:textId="77777777" w:rsidR="00D6636B" w:rsidRDefault="00D6636B" w:rsidP="00D6636B">
      <w:pPr>
        <w:pStyle w:val="B1"/>
        <w:rPr>
          <w:lang w:eastAsia="ja-JP"/>
        </w:rPr>
      </w:pPr>
      <w:r>
        <w:rPr>
          <w:lang w:eastAsia="ja-JP"/>
        </w:rPr>
        <w:t>7.</w:t>
      </w:r>
      <w:r>
        <w:rPr>
          <w:lang w:eastAsia="ja-JP"/>
        </w:rPr>
        <w:tab/>
        <w:t>The NG-RAN updates the MBS Session. It takes place in parallel with step 5 to step 6.</w:t>
      </w:r>
    </w:p>
    <w:p w14:paraId="63756089" w14:textId="77777777" w:rsidR="00D6636B" w:rsidRDefault="00D6636B" w:rsidP="00D6636B">
      <w:pPr>
        <w:pStyle w:val="B1"/>
        <w:rPr>
          <w:lang w:eastAsia="ja-JP"/>
        </w:rPr>
      </w:pPr>
      <w:r>
        <w:rPr>
          <w:lang w:eastAsia="ja-JP"/>
        </w:rPr>
        <w:t>8</w:t>
      </w:r>
      <w:r>
        <w:rPr>
          <w:lang w:eastAsia="ja-JP"/>
        </w:rPr>
        <w:tab/>
        <w:t>Another NG-RAN may report successful update of the MBS Session resources (which may include multiple MBS QoS Flows) by sending MBS Session Resource Update Response (TMGI, N2 SM information ([N3mb DL Tunnel Info])) message after the AMF transferred the Namf_MBSBroadcast_ContextUpdate Response () to the MB-SMF. N3mb DL Tunnel Info is only available when unicast transport applies between MB-UPF and NG-RAN and the NG-RAN wants the transport to be changed. The NG-RAN should be ready to receive using the N3mb DL tunnel. For more details, refer to TS 38.413 [15].</w:t>
      </w:r>
    </w:p>
    <w:p w14:paraId="2905643A" w14:textId="77777777" w:rsidR="00D6636B" w:rsidRDefault="00D6636B" w:rsidP="00D6636B">
      <w:pPr>
        <w:pStyle w:val="B1"/>
        <w:rPr>
          <w:lang w:eastAsia="ja-JP"/>
        </w:rPr>
      </w:pPr>
      <w:r>
        <w:rPr>
          <w:lang w:eastAsia="ja-JP"/>
        </w:rPr>
        <w:t>9.</w:t>
      </w:r>
      <w:r>
        <w:rPr>
          <w:lang w:eastAsia="ja-JP"/>
        </w:rPr>
        <w:tab/>
        <w:t>The AMF transfers the Namf_MBSBroadcast_ContextStatusNotify request () to the MB-SMF. When the AMF receives the response from all NG-RAN nodes, the AMF should include an indication of completion of the operation in all NG-RANs. If the AMF does not receive responses from all NG-RAN nodes before the maximum response time elapses since the reception of the Namf_MBSBroadcast_ContextUpdate Request, then the AMF should transfer the Namf_MBSBroadcast_ContextStatusNotify request () which indicates partial success or failure.</w:t>
      </w:r>
    </w:p>
    <w:p w14:paraId="4EE2D398" w14:textId="6A64435B" w:rsidR="00A263D1" w:rsidRPr="00D6636B" w:rsidRDefault="00F0611C" w:rsidP="008E2EBD">
      <w:pPr>
        <w:pStyle w:val="B1"/>
        <w:rPr>
          <w:lang w:eastAsia="en-GB"/>
        </w:rPr>
      </w:pPr>
      <w:ins w:id="196" w:author="Huawei User" w:date="2022-06-21T12:16:00Z">
        <w:r>
          <w:t>10</w:t>
        </w:r>
        <w:r w:rsidR="00F232F9">
          <w:t>.</w:t>
        </w:r>
        <w:r w:rsidR="00F232F9">
          <w:tab/>
        </w:r>
      </w:ins>
      <w:ins w:id="197" w:author="Huawei User" w:date="2022-06-21T12:30:00Z">
        <w:r w:rsidR="00225A9C">
          <w:t xml:space="preserve">If </w:t>
        </w:r>
        <w:r w:rsidR="00225A9C">
          <w:rPr>
            <w:lang w:eastAsia="zh-CN"/>
          </w:rPr>
          <w:t>MBS service area</w:t>
        </w:r>
        <w:r w:rsidR="00225A9C">
          <w:t xml:space="preserve"> is changed</w:t>
        </w:r>
      </w:ins>
      <w:ins w:id="198" w:author="Nokia r02" w:date="2022-08-18T21:03:00Z">
        <w:r w:rsidR="008B4A35" w:rsidRPr="008B4A35">
          <w:t xml:space="preserve"> </w:t>
        </w:r>
        <w:r w:rsidR="008B4A35">
          <w:t>in such a manner that NG-RAN nodes are added or removed from handling the MBS session</w:t>
        </w:r>
      </w:ins>
      <w:ins w:id="199" w:author="Huawei User" w:date="2022-06-21T12:30:00Z">
        <w:r w:rsidR="00225A9C">
          <w:t>, and N3mb unicast transport is used, the MB-SMF sends an N4mb Session Modification Request to the MB-UPF to establish or release the N3mb unicast transport tunnel for establishing, or releasing the MBS stream for the MBS Session. Otherwise, step </w:t>
        </w:r>
        <w:del w:id="200" w:author="Nokia r02" w:date="2022-08-18T21:04:00Z">
          <w:r w:rsidR="00225A9C" w:rsidDel="008B4A35">
            <w:delText>6a</w:delText>
          </w:r>
        </w:del>
      </w:ins>
      <w:ins w:id="201" w:author="Nokia r02" w:date="2022-08-18T21:04:00Z">
        <w:r w:rsidR="008B4A35">
          <w:t>10</w:t>
        </w:r>
      </w:ins>
      <w:ins w:id="202" w:author="Huawei User" w:date="2022-06-21T12:30:00Z">
        <w:r w:rsidR="00225A9C">
          <w:t xml:space="preserve"> can be skipped.</w:t>
        </w:r>
      </w:ins>
    </w:p>
    <w:p w14:paraId="1E432D67" w14:textId="7C2587E4" w:rsidR="00442697" w:rsidRPr="002B79EA" w:rsidRDefault="00442697" w:rsidP="004426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90676A">
        <w:rPr>
          <w:rFonts w:ascii="Arial" w:hAnsi="Arial" w:cs="Arial"/>
          <w:color w:val="FF0000"/>
          <w:sz w:val="28"/>
          <w:szCs w:val="28"/>
          <w:lang w:val="en-US" w:eastAsia="zh-CN"/>
        </w:rPr>
        <w:t>Eleventh</w:t>
      </w:r>
      <w:r w:rsidRPr="0042466D">
        <w:rPr>
          <w:rFonts w:ascii="Arial" w:hAnsi="Arial" w:cs="Arial"/>
          <w:color w:val="FF0000"/>
          <w:sz w:val="28"/>
          <w:szCs w:val="28"/>
          <w:lang w:val="en-US"/>
        </w:rPr>
        <w:t xml:space="preserve"> change * * * *</w:t>
      </w:r>
    </w:p>
    <w:p w14:paraId="39307FE8" w14:textId="77777777" w:rsidR="0053129C" w:rsidRPr="0053129C" w:rsidRDefault="0053129C" w:rsidP="0053129C">
      <w:pPr>
        <w:keepNext/>
        <w:keepLines/>
        <w:pBdr>
          <w:top w:val="single" w:sz="12" w:space="3" w:color="auto"/>
        </w:pBdr>
        <w:spacing w:before="240"/>
        <w:outlineLvl w:val="7"/>
        <w:rPr>
          <w:rFonts w:ascii="Arial" w:eastAsia="DengXian" w:hAnsi="Arial"/>
          <w:sz w:val="36"/>
        </w:rPr>
      </w:pPr>
      <w:bookmarkStart w:id="203" w:name="_Toc106166951"/>
      <w:r w:rsidRPr="0053129C">
        <w:rPr>
          <w:rFonts w:ascii="Arial" w:eastAsia="DengXian" w:hAnsi="Arial"/>
          <w:sz w:val="36"/>
        </w:rPr>
        <w:t>Annex A (normative):</w:t>
      </w:r>
      <w:r w:rsidRPr="0053129C">
        <w:rPr>
          <w:rFonts w:ascii="Arial" w:eastAsia="DengXian" w:hAnsi="Arial"/>
          <w:sz w:val="36"/>
        </w:rPr>
        <w:br/>
        <w:t>Configuration options at Service and/or Application for MBS</w:t>
      </w:r>
      <w:bookmarkEnd w:id="203"/>
    </w:p>
    <w:p w14:paraId="14A7ABB2" w14:textId="77777777" w:rsidR="0053129C" w:rsidRPr="0053129C" w:rsidRDefault="0053129C" w:rsidP="0053129C">
      <w:pPr>
        <w:rPr>
          <w:rFonts w:eastAsia="DengXian"/>
        </w:rPr>
      </w:pPr>
      <w:r w:rsidRPr="0053129C">
        <w:rPr>
          <w:rFonts w:eastAsia="DengXian"/>
        </w:rPr>
        <w:t>Figure A-1 provides the reference architecture with all configuration variants for Application Function interaction with 5G Core Network, usage of NEF or MBSF in the control plane, and usage of N6, MB2-U or xMB-U in user plane.</w:t>
      </w:r>
    </w:p>
    <w:p w14:paraId="7F7278EB" w14:textId="77777777" w:rsidR="0053129C" w:rsidRPr="0053129C" w:rsidRDefault="0053129C" w:rsidP="0053129C">
      <w:pPr>
        <w:keepNext/>
        <w:keepLines/>
        <w:overflowPunct w:val="0"/>
        <w:autoSpaceDE w:val="0"/>
        <w:autoSpaceDN w:val="0"/>
        <w:adjustRightInd w:val="0"/>
        <w:spacing w:before="60"/>
        <w:jc w:val="center"/>
        <w:rPr>
          <w:rFonts w:ascii="Arial" w:eastAsia="Times New Roman" w:hAnsi="Arial" w:cs="Arial"/>
          <w:b/>
          <w:lang w:val="fr-FR" w:eastAsia="fr-FR"/>
        </w:rPr>
      </w:pPr>
      <w:r w:rsidRPr="0053129C">
        <w:rPr>
          <w:rFonts w:ascii="Arial" w:eastAsia="Times New Roman" w:hAnsi="Arial"/>
          <w:b/>
          <w:lang w:eastAsia="en-GB"/>
        </w:rPr>
        <w:object w:dxaOrig="9600" w:dyaOrig="2805" w14:anchorId="466C060A">
          <v:shape id="_x0000_i1037" type="#_x0000_t75" style="width:480.75pt;height:139.5pt" o:ole="">
            <v:imagedata r:id="rId46" o:title=""/>
          </v:shape>
          <o:OLEObject Type="Embed" ProgID="Word.Picture.8" ShapeID="_x0000_i1037" DrawAspect="Content" ObjectID="_1722423417" r:id="rId47"/>
        </w:object>
      </w:r>
    </w:p>
    <w:p w14:paraId="6595C47B" w14:textId="77777777" w:rsidR="0053129C" w:rsidRPr="0053129C" w:rsidRDefault="0053129C" w:rsidP="0053129C">
      <w:pPr>
        <w:keepLines/>
        <w:overflowPunct w:val="0"/>
        <w:autoSpaceDE w:val="0"/>
        <w:autoSpaceDN w:val="0"/>
        <w:adjustRightInd w:val="0"/>
        <w:spacing w:after="240"/>
        <w:jc w:val="center"/>
        <w:rPr>
          <w:rFonts w:ascii="Arial" w:eastAsia="Times New Roman" w:hAnsi="Arial" w:cs="Arial"/>
          <w:b/>
          <w:lang w:val="fr-FR" w:eastAsia="fr-FR"/>
        </w:rPr>
      </w:pPr>
      <w:r w:rsidRPr="0053129C">
        <w:rPr>
          <w:rFonts w:ascii="Arial" w:eastAsia="Times New Roman" w:hAnsi="Arial" w:cs="Arial"/>
          <w:b/>
          <w:lang w:val="fr-FR" w:eastAsia="fr-FR"/>
        </w:rPr>
        <w:t>Figure A-1: Configuration options at Service and/or Application</w:t>
      </w:r>
    </w:p>
    <w:p w14:paraId="3D9F9F4A" w14:textId="77777777" w:rsidR="0053129C" w:rsidRPr="0053129C" w:rsidRDefault="0053129C" w:rsidP="0053129C">
      <w:pPr>
        <w:rPr>
          <w:rFonts w:eastAsia="DengXian"/>
        </w:rPr>
      </w:pPr>
      <w:r w:rsidRPr="0053129C">
        <w:rPr>
          <w:rFonts w:eastAsia="DengXian"/>
        </w:rPr>
        <w:t>The following characteristics describe each of the Configuration options:</w:t>
      </w:r>
    </w:p>
    <w:p w14:paraId="2FAEB658" w14:textId="77777777" w:rsidR="0053129C" w:rsidRPr="0053129C" w:rsidRDefault="0053129C" w:rsidP="0053129C">
      <w:pPr>
        <w:overflowPunct w:val="0"/>
        <w:autoSpaceDE w:val="0"/>
        <w:autoSpaceDN w:val="0"/>
        <w:adjustRightInd w:val="0"/>
        <w:ind w:left="568" w:hanging="284"/>
        <w:rPr>
          <w:rFonts w:eastAsia="Times New Roman"/>
          <w:lang w:val="fr-FR" w:eastAsia="fr-FR"/>
        </w:rPr>
      </w:pPr>
      <w:r w:rsidRPr="0053129C">
        <w:rPr>
          <w:rFonts w:eastAsia="Times New Roman"/>
          <w:lang w:val="fr-FR" w:eastAsia="fr-FR"/>
        </w:rPr>
        <w:t>-</w:t>
      </w:r>
      <w:r w:rsidRPr="0053129C">
        <w:rPr>
          <w:rFonts w:eastAsia="Times New Roman"/>
          <w:lang w:val="fr-FR" w:eastAsia="fr-FR"/>
        </w:rPr>
        <w:tab/>
        <w:t>Configuration Option 1: No MBSF:</w:t>
      </w:r>
    </w:p>
    <w:p w14:paraId="5C962D5A" w14:textId="77777777" w:rsidR="0053129C" w:rsidRPr="0053129C" w:rsidRDefault="0053129C" w:rsidP="0053129C">
      <w:pPr>
        <w:overflowPunct w:val="0"/>
        <w:autoSpaceDE w:val="0"/>
        <w:autoSpaceDN w:val="0"/>
        <w:adjustRightInd w:val="0"/>
        <w:ind w:left="851" w:hanging="284"/>
        <w:rPr>
          <w:rFonts w:eastAsia="Times New Roman"/>
          <w:lang w:val="fr-FR" w:eastAsia="fr-FR"/>
        </w:rPr>
      </w:pPr>
      <w:r w:rsidRPr="0053129C">
        <w:rPr>
          <w:rFonts w:eastAsia="Times New Roman"/>
          <w:lang w:val="fr-FR" w:eastAsia="fr-FR"/>
        </w:rPr>
        <w:t>-</w:t>
      </w:r>
      <w:r w:rsidRPr="0053129C">
        <w:rPr>
          <w:rFonts w:eastAsia="Times New Roman"/>
          <w:lang w:val="fr-FR" w:eastAsia="fr-FR"/>
        </w:rPr>
        <w:tab/>
        <w:t>This configuration is used for Transport Only Mode (i.e. MBS provides only transport of MBS data in a transparent manner without modifying the data), when the Multicast service or Broadcast service does not require service layer interworking with LTE MBMS.</w:t>
      </w:r>
    </w:p>
    <w:p w14:paraId="0856B84E" w14:textId="77777777" w:rsidR="0053129C" w:rsidRPr="0053129C" w:rsidRDefault="0053129C" w:rsidP="0053129C">
      <w:pPr>
        <w:overflowPunct w:val="0"/>
        <w:autoSpaceDE w:val="0"/>
        <w:autoSpaceDN w:val="0"/>
        <w:adjustRightInd w:val="0"/>
        <w:ind w:left="851" w:hanging="284"/>
        <w:rPr>
          <w:rFonts w:eastAsia="Times New Roman"/>
          <w:lang w:val="fr-FR" w:eastAsia="fr-FR"/>
        </w:rPr>
      </w:pPr>
      <w:r w:rsidRPr="0053129C">
        <w:rPr>
          <w:rFonts w:eastAsia="Times New Roman"/>
          <w:lang w:val="fr-FR" w:eastAsia="fr-FR"/>
        </w:rPr>
        <w:t>-</w:t>
      </w:r>
      <w:r w:rsidRPr="0053129C">
        <w:rPr>
          <w:rFonts w:eastAsia="Times New Roman"/>
          <w:lang w:val="fr-FR" w:eastAsia="fr-FR"/>
        </w:rPr>
        <w:tab/>
        <w:t>The control plane entry point for the Application Function outside the trusted domain towards 5GC to request establishment of an MBS session is the NEF via N33.</w:t>
      </w:r>
    </w:p>
    <w:p w14:paraId="01E93D50" w14:textId="4D8722BB" w:rsidR="0053129C" w:rsidRPr="0053129C" w:rsidRDefault="0053129C" w:rsidP="0053129C">
      <w:pPr>
        <w:overflowPunct w:val="0"/>
        <w:autoSpaceDE w:val="0"/>
        <w:autoSpaceDN w:val="0"/>
        <w:adjustRightInd w:val="0"/>
        <w:ind w:left="851" w:hanging="284"/>
        <w:rPr>
          <w:rFonts w:eastAsia="Times New Roman"/>
          <w:lang w:val="fr-FR" w:eastAsia="fr-FR"/>
        </w:rPr>
      </w:pPr>
      <w:r w:rsidRPr="0053129C">
        <w:rPr>
          <w:rFonts w:eastAsia="Times New Roman"/>
          <w:lang w:val="fr-FR" w:eastAsia="fr-FR"/>
        </w:rPr>
        <w:t>-</w:t>
      </w:r>
      <w:r w:rsidRPr="0053129C">
        <w:rPr>
          <w:rFonts w:eastAsia="Times New Roman"/>
          <w:lang w:val="fr-FR" w:eastAsia="fr-FR"/>
        </w:rPr>
        <w:tab/>
        <w:t>An application function within the trust</w:t>
      </w:r>
      <w:r w:rsidRPr="0053129C">
        <w:rPr>
          <w:rFonts w:eastAsia="Times New Roman"/>
          <w:lang w:val="fr-FR" w:eastAsia="zh-CN"/>
        </w:rPr>
        <w:t>ed</w:t>
      </w:r>
      <w:r w:rsidRPr="0053129C">
        <w:rPr>
          <w:rFonts w:eastAsia="Times New Roman"/>
          <w:lang w:val="fr-FR" w:eastAsia="fr-FR"/>
        </w:rPr>
        <w:t xml:space="preserve"> domain can directly use the N</w:t>
      </w:r>
      <w:r w:rsidRPr="0053129C">
        <w:rPr>
          <w:rFonts w:eastAsia="Times New Roman"/>
          <w:lang w:val="en-US" w:eastAsia="fr-FR"/>
        </w:rPr>
        <w:t>30</w:t>
      </w:r>
      <w:ins w:id="204" w:author="Huawei User" w:date="2022-06-21T16:41:00Z">
        <w:r>
          <w:rPr>
            <w:rFonts w:eastAsia="Times New Roman"/>
            <w:lang w:val="en-US" w:eastAsia="fr-FR"/>
          </w:rPr>
          <w:t>, N5</w:t>
        </w:r>
      </w:ins>
      <w:r w:rsidRPr="0053129C">
        <w:rPr>
          <w:rFonts w:eastAsia="Times New Roman"/>
          <w:lang w:val="fr-FR" w:eastAsia="fr-FR"/>
        </w:rPr>
        <w:t xml:space="preserve"> and N</w:t>
      </w:r>
      <w:r w:rsidRPr="0053129C">
        <w:rPr>
          <w:rFonts w:eastAsia="Times New Roman"/>
          <w:lang w:val="en-US" w:eastAsia="fr-FR"/>
        </w:rPr>
        <w:t>29</w:t>
      </w:r>
      <w:r w:rsidRPr="0053129C">
        <w:rPr>
          <w:rFonts w:eastAsia="Times New Roman"/>
          <w:lang w:val="fr-FR" w:eastAsia="fr-FR"/>
        </w:rPr>
        <w:t>mb service based interfaces. In this case some NEF functionality related to PCF and MB-SMF interaction is incorporated in AF.</w:t>
      </w:r>
    </w:p>
    <w:p w14:paraId="6BE1E9A5" w14:textId="77777777" w:rsidR="0053129C" w:rsidRPr="0053129C" w:rsidRDefault="0053129C" w:rsidP="0053129C">
      <w:pPr>
        <w:keepLines/>
        <w:overflowPunct w:val="0"/>
        <w:autoSpaceDE w:val="0"/>
        <w:autoSpaceDN w:val="0"/>
        <w:adjustRightInd w:val="0"/>
        <w:ind w:left="1135" w:hanging="851"/>
        <w:rPr>
          <w:rFonts w:eastAsia="Times New Roman"/>
          <w:lang w:val="fr-FR" w:eastAsia="fr-FR"/>
        </w:rPr>
      </w:pPr>
      <w:r w:rsidRPr="0053129C">
        <w:rPr>
          <w:rFonts w:eastAsia="Times New Roman"/>
          <w:lang w:val="fr-FR" w:eastAsia="fr-FR"/>
        </w:rPr>
        <w:t>NOTE 1:</w:t>
      </w:r>
      <w:r w:rsidRPr="0053129C">
        <w:rPr>
          <w:rFonts w:eastAsia="Times New Roman"/>
          <w:lang w:val="fr-FR" w:eastAsia="fr-FR"/>
        </w:rPr>
        <w:tab/>
        <w:t>Application function within the trusted domain selects MB-SMF based on e.g. its local configuration, or query NRF based on location, etc.</w:t>
      </w:r>
    </w:p>
    <w:p w14:paraId="54CD5900" w14:textId="77777777" w:rsidR="0053129C" w:rsidRPr="0053129C" w:rsidRDefault="0053129C" w:rsidP="0053129C">
      <w:pPr>
        <w:overflowPunct w:val="0"/>
        <w:autoSpaceDE w:val="0"/>
        <w:autoSpaceDN w:val="0"/>
        <w:adjustRightInd w:val="0"/>
        <w:ind w:left="851" w:hanging="284"/>
        <w:rPr>
          <w:rFonts w:eastAsia="Times New Roman"/>
          <w:lang w:val="fr-FR" w:eastAsia="fr-FR"/>
        </w:rPr>
      </w:pPr>
      <w:r w:rsidRPr="0053129C">
        <w:rPr>
          <w:rFonts w:eastAsia="Times New Roman"/>
          <w:lang w:val="fr-FR" w:eastAsia="fr-FR"/>
        </w:rPr>
        <w:t>-</w:t>
      </w:r>
      <w:r w:rsidRPr="0053129C">
        <w:rPr>
          <w:rFonts w:eastAsia="Times New Roman"/>
          <w:lang w:val="fr-FR" w:eastAsia="fr-FR"/>
        </w:rPr>
        <w:tab/>
        <w:t>The user plane entry point for the Application Function towards 5GC is the MB-UPF via N6mb.</w:t>
      </w:r>
    </w:p>
    <w:p w14:paraId="64DC41B8" w14:textId="77777777" w:rsidR="0053129C" w:rsidRPr="0053129C" w:rsidRDefault="0053129C" w:rsidP="0053129C">
      <w:pPr>
        <w:overflowPunct w:val="0"/>
        <w:autoSpaceDE w:val="0"/>
        <w:autoSpaceDN w:val="0"/>
        <w:adjustRightInd w:val="0"/>
        <w:ind w:left="568" w:hanging="284"/>
        <w:rPr>
          <w:rFonts w:eastAsia="Times New Roman"/>
          <w:lang w:val="fr-FR" w:eastAsia="fr-FR"/>
        </w:rPr>
      </w:pPr>
      <w:r w:rsidRPr="0053129C">
        <w:rPr>
          <w:rFonts w:eastAsia="Times New Roman"/>
          <w:lang w:val="fr-FR" w:eastAsia="fr-FR"/>
        </w:rPr>
        <w:t>-</w:t>
      </w:r>
      <w:r w:rsidRPr="0053129C">
        <w:rPr>
          <w:rFonts w:eastAsia="Times New Roman"/>
          <w:lang w:val="fr-FR" w:eastAsia="fr-FR"/>
        </w:rPr>
        <w:tab/>
        <w:t>Configuration Option 2: MBSF, N33 towards AF:</w:t>
      </w:r>
    </w:p>
    <w:p w14:paraId="70D21F2F" w14:textId="77777777" w:rsidR="0053129C" w:rsidRPr="0053129C" w:rsidRDefault="0053129C" w:rsidP="0053129C">
      <w:pPr>
        <w:overflowPunct w:val="0"/>
        <w:autoSpaceDE w:val="0"/>
        <w:autoSpaceDN w:val="0"/>
        <w:adjustRightInd w:val="0"/>
        <w:ind w:left="851" w:hanging="284"/>
        <w:rPr>
          <w:rFonts w:eastAsia="Times New Roman"/>
          <w:lang w:val="fr-FR" w:eastAsia="fr-FR"/>
        </w:rPr>
      </w:pPr>
      <w:r w:rsidRPr="0053129C">
        <w:rPr>
          <w:rFonts w:eastAsia="Times New Roman"/>
          <w:lang w:val="fr-FR" w:eastAsia="fr-FR"/>
        </w:rPr>
        <w:t>-</w:t>
      </w:r>
      <w:r w:rsidRPr="0053129C">
        <w:rPr>
          <w:rFonts w:eastAsia="Times New Roman"/>
          <w:lang w:val="fr-FR" w:eastAsia="fr-FR"/>
        </w:rPr>
        <w:tab/>
        <w:t>This configuration may be used for Service Mode (i.e. MBS provides service layer capability, allows to modify the data), or when service layer interworking with LTE MBMS is required.</w:t>
      </w:r>
    </w:p>
    <w:p w14:paraId="48034B21" w14:textId="77777777" w:rsidR="0053129C" w:rsidRPr="0053129C" w:rsidRDefault="0053129C" w:rsidP="0053129C">
      <w:pPr>
        <w:overflowPunct w:val="0"/>
        <w:autoSpaceDE w:val="0"/>
        <w:autoSpaceDN w:val="0"/>
        <w:adjustRightInd w:val="0"/>
        <w:ind w:left="851" w:hanging="284"/>
        <w:rPr>
          <w:rFonts w:eastAsia="Times New Roman"/>
          <w:lang w:val="fr-FR" w:eastAsia="fr-FR"/>
        </w:rPr>
      </w:pPr>
      <w:r w:rsidRPr="0053129C">
        <w:rPr>
          <w:rFonts w:eastAsia="Times New Roman"/>
          <w:lang w:val="fr-FR" w:eastAsia="fr-FR"/>
        </w:rPr>
        <w:t>-</w:t>
      </w:r>
      <w:r w:rsidRPr="0053129C">
        <w:rPr>
          <w:rFonts w:eastAsia="Times New Roman"/>
          <w:lang w:val="fr-FR" w:eastAsia="fr-FR"/>
        </w:rPr>
        <w:tab/>
        <w:t>When interworking with LTE MBMS for Transport Only Mode services, N33/Nmb5 and Nmb8 provide the same functionalities as N33/N13mb and N6mb respectively.</w:t>
      </w:r>
    </w:p>
    <w:p w14:paraId="416610F9" w14:textId="77777777" w:rsidR="0053129C" w:rsidRPr="0053129C" w:rsidRDefault="0053129C" w:rsidP="0053129C">
      <w:pPr>
        <w:overflowPunct w:val="0"/>
        <w:autoSpaceDE w:val="0"/>
        <w:autoSpaceDN w:val="0"/>
        <w:adjustRightInd w:val="0"/>
        <w:ind w:left="851" w:hanging="284"/>
        <w:rPr>
          <w:rFonts w:eastAsia="Times New Roman"/>
          <w:lang w:val="fr-FR" w:eastAsia="fr-FR"/>
        </w:rPr>
      </w:pPr>
      <w:r w:rsidRPr="0053129C">
        <w:rPr>
          <w:rFonts w:eastAsia="Times New Roman"/>
          <w:lang w:val="fr-FR" w:eastAsia="fr-FR"/>
        </w:rPr>
        <w:t>-</w:t>
      </w:r>
      <w:r w:rsidRPr="0053129C">
        <w:rPr>
          <w:rFonts w:eastAsia="Times New Roman"/>
          <w:lang w:val="fr-FR" w:eastAsia="fr-FR"/>
        </w:rPr>
        <w:tab/>
        <w:t>The control plane entry point from the Application Function to request establishment of an MBS session is the NEF via N33.</w:t>
      </w:r>
    </w:p>
    <w:p w14:paraId="03A5EE16" w14:textId="77777777" w:rsidR="0053129C" w:rsidRPr="0053129C" w:rsidRDefault="0053129C" w:rsidP="0053129C">
      <w:pPr>
        <w:overflowPunct w:val="0"/>
        <w:autoSpaceDE w:val="0"/>
        <w:autoSpaceDN w:val="0"/>
        <w:adjustRightInd w:val="0"/>
        <w:ind w:left="851" w:hanging="284"/>
        <w:rPr>
          <w:rFonts w:eastAsia="Times New Roman"/>
          <w:lang w:val="fr-FR" w:eastAsia="fr-FR"/>
        </w:rPr>
      </w:pPr>
      <w:r w:rsidRPr="0053129C">
        <w:rPr>
          <w:rFonts w:eastAsia="Times New Roman"/>
          <w:lang w:val="fr-FR" w:eastAsia="fr-FR"/>
        </w:rPr>
        <w:t>-</w:t>
      </w:r>
      <w:r w:rsidRPr="0053129C">
        <w:rPr>
          <w:rFonts w:eastAsia="Times New Roman"/>
          <w:lang w:val="fr-FR" w:eastAsia="fr-FR"/>
        </w:rPr>
        <w:tab/>
        <w:t>The user plane entry point for the Application Function towards 5GC is the MBSTF via MB2-U, xMB-U or Nmb8.</w:t>
      </w:r>
    </w:p>
    <w:p w14:paraId="0FAB7C5D" w14:textId="77777777" w:rsidR="0053129C" w:rsidRPr="0053129C" w:rsidRDefault="0053129C" w:rsidP="0053129C">
      <w:pPr>
        <w:overflowPunct w:val="0"/>
        <w:autoSpaceDE w:val="0"/>
        <w:autoSpaceDN w:val="0"/>
        <w:adjustRightInd w:val="0"/>
        <w:ind w:left="851" w:hanging="284"/>
        <w:rPr>
          <w:rFonts w:eastAsia="Times New Roman"/>
          <w:lang w:val="fr-FR" w:eastAsia="fr-FR"/>
        </w:rPr>
      </w:pPr>
      <w:r w:rsidRPr="0053129C">
        <w:rPr>
          <w:rFonts w:eastAsia="Times New Roman"/>
          <w:lang w:val="fr-FR" w:eastAsia="fr-FR"/>
        </w:rPr>
        <w:t>-</w:t>
      </w:r>
      <w:r w:rsidRPr="0053129C">
        <w:rPr>
          <w:rFonts w:eastAsia="Times New Roman"/>
          <w:lang w:val="fr-FR" w:eastAsia="fr-FR"/>
        </w:rPr>
        <w:tab/>
        <w:t>The NEF and MBSF may be collocated.</w:t>
      </w:r>
    </w:p>
    <w:p w14:paraId="40CEC25E" w14:textId="77777777" w:rsidR="0053129C" w:rsidRPr="0053129C" w:rsidRDefault="0053129C" w:rsidP="0053129C">
      <w:pPr>
        <w:overflowPunct w:val="0"/>
        <w:autoSpaceDE w:val="0"/>
        <w:autoSpaceDN w:val="0"/>
        <w:adjustRightInd w:val="0"/>
        <w:ind w:left="851" w:hanging="284"/>
        <w:rPr>
          <w:rFonts w:eastAsia="Times New Roman"/>
          <w:lang w:val="fr-FR" w:eastAsia="fr-FR"/>
        </w:rPr>
      </w:pPr>
      <w:r w:rsidRPr="0053129C">
        <w:rPr>
          <w:rFonts w:eastAsia="Times New Roman"/>
          <w:lang w:val="fr-FR" w:eastAsia="fr-FR"/>
        </w:rPr>
        <w:t>-</w:t>
      </w:r>
      <w:r w:rsidRPr="0053129C">
        <w:rPr>
          <w:rFonts w:eastAsia="Times New Roman"/>
          <w:lang w:val="fr-FR" w:eastAsia="fr-FR"/>
        </w:rPr>
        <w:tab/>
        <w:t xml:space="preserve">If the MBSF is not collocated with the NEF, the reference point between the NEF and MBSF is </w:t>
      </w:r>
      <w:r w:rsidRPr="0053129C">
        <w:rPr>
          <w:rFonts w:eastAsia="Times New Roman"/>
          <w:lang w:val="en-US" w:eastAsia="fr-FR"/>
        </w:rPr>
        <w:t>Nmb5</w:t>
      </w:r>
      <w:r w:rsidRPr="0053129C">
        <w:rPr>
          <w:rFonts w:eastAsia="Times New Roman"/>
          <w:lang w:val="fr-FR" w:eastAsia="fr-FR"/>
        </w:rPr>
        <w:t>.</w:t>
      </w:r>
    </w:p>
    <w:p w14:paraId="57036E08" w14:textId="77777777" w:rsidR="0053129C" w:rsidRPr="0053129C" w:rsidRDefault="0053129C" w:rsidP="0053129C">
      <w:pPr>
        <w:overflowPunct w:val="0"/>
        <w:autoSpaceDE w:val="0"/>
        <w:autoSpaceDN w:val="0"/>
        <w:adjustRightInd w:val="0"/>
        <w:ind w:left="851" w:hanging="284"/>
        <w:rPr>
          <w:rFonts w:eastAsia="Times New Roman"/>
          <w:lang w:val="fr-FR" w:eastAsia="fr-FR"/>
        </w:rPr>
      </w:pPr>
      <w:r w:rsidRPr="0053129C">
        <w:rPr>
          <w:rFonts w:eastAsia="Times New Roman"/>
          <w:lang w:val="fr-FR" w:eastAsia="fr-FR"/>
        </w:rPr>
        <w:t>-</w:t>
      </w:r>
      <w:r w:rsidRPr="0053129C">
        <w:rPr>
          <w:rFonts w:eastAsia="Times New Roman"/>
          <w:lang w:val="de-DE" w:eastAsia="fr-FR"/>
        </w:rPr>
        <w:tab/>
        <w:t>An application function within the trusted domain may be collocated with MBSF.</w:t>
      </w:r>
    </w:p>
    <w:p w14:paraId="39A11999" w14:textId="77777777" w:rsidR="0053129C" w:rsidRPr="0053129C" w:rsidRDefault="0053129C" w:rsidP="0053129C">
      <w:pPr>
        <w:overflowPunct w:val="0"/>
        <w:autoSpaceDE w:val="0"/>
        <w:autoSpaceDN w:val="0"/>
        <w:adjustRightInd w:val="0"/>
        <w:ind w:left="568" w:hanging="284"/>
        <w:rPr>
          <w:rFonts w:eastAsia="Times New Roman"/>
          <w:lang w:val="fr-FR" w:eastAsia="fr-FR"/>
        </w:rPr>
      </w:pPr>
      <w:r w:rsidRPr="0053129C">
        <w:rPr>
          <w:rFonts w:eastAsia="Times New Roman"/>
          <w:lang w:val="fr-FR" w:eastAsia="fr-FR"/>
        </w:rPr>
        <w:t>-</w:t>
      </w:r>
      <w:r w:rsidRPr="0053129C">
        <w:rPr>
          <w:rFonts w:eastAsia="Times New Roman"/>
          <w:lang w:val="fr-FR" w:eastAsia="fr-FR"/>
        </w:rPr>
        <w:tab/>
        <w:t>Configuration Option 3: MBSF, MB2-C/xMB-C/Nmb10 towards AF:</w:t>
      </w:r>
    </w:p>
    <w:p w14:paraId="745FE39C" w14:textId="77777777" w:rsidR="0053129C" w:rsidRPr="0053129C" w:rsidRDefault="0053129C" w:rsidP="0053129C">
      <w:pPr>
        <w:overflowPunct w:val="0"/>
        <w:autoSpaceDE w:val="0"/>
        <w:autoSpaceDN w:val="0"/>
        <w:adjustRightInd w:val="0"/>
        <w:ind w:left="851" w:hanging="284"/>
        <w:rPr>
          <w:rFonts w:eastAsia="Times New Roman"/>
          <w:lang w:val="fr-FR" w:eastAsia="fr-FR"/>
        </w:rPr>
      </w:pPr>
      <w:r w:rsidRPr="0053129C">
        <w:rPr>
          <w:rFonts w:eastAsia="Times New Roman"/>
          <w:lang w:val="fr-FR" w:eastAsia="fr-FR"/>
        </w:rPr>
        <w:t>-</w:t>
      </w:r>
      <w:r w:rsidRPr="0053129C">
        <w:rPr>
          <w:rFonts w:eastAsia="Times New Roman"/>
          <w:lang w:val="fr-FR" w:eastAsia="fr-FR"/>
        </w:rPr>
        <w:tab/>
        <w:t xml:space="preserve">This configuration may be used for Service Mode (xMB-C </w:t>
      </w:r>
      <w:r w:rsidRPr="0053129C">
        <w:rPr>
          <w:rFonts w:eastAsia="Times New Roman"/>
          <w:lang w:val="en-US" w:eastAsia="fr-FR"/>
        </w:rPr>
        <w:t>or Nmb10</w:t>
      </w:r>
      <w:r w:rsidRPr="0053129C">
        <w:rPr>
          <w:rFonts w:eastAsia="Times New Roman"/>
          <w:lang w:val="fr-FR" w:eastAsia="fr-FR"/>
        </w:rPr>
        <w:t>), or when interworking with LTE MBMS is required (MB2-C, xMB-C or Nmb10).</w:t>
      </w:r>
    </w:p>
    <w:p w14:paraId="1DABE07E" w14:textId="77777777" w:rsidR="0053129C" w:rsidRPr="0053129C" w:rsidRDefault="0053129C" w:rsidP="0053129C">
      <w:pPr>
        <w:overflowPunct w:val="0"/>
        <w:autoSpaceDE w:val="0"/>
        <w:autoSpaceDN w:val="0"/>
        <w:adjustRightInd w:val="0"/>
        <w:ind w:left="851" w:hanging="284"/>
        <w:rPr>
          <w:rFonts w:eastAsia="Times New Roman"/>
          <w:lang w:val="fr-FR" w:eastAsia="fr-FR"/>
        </w:rPr>
      </w:pPr>
      <w:r w:rsidRPr="0053129C">
        <w:rPr>
          <w:rFonts w:eastAsia="Times New Roman"/>
          <w:lang w:val="fr-FR" w:eastAsia="fr-FR"/>
        </w:rPr>
        <w:t>-</w:t>
      </w:r>
      <w:r w:rsidRPr="0053129C">
        <w:rPr>
          <w:rFonts w:eastAsia="Times New Roman"/>
          <w:lang w:val="fr-FR" w:eastAsia="fr-FR"/>
        </w:rPr>
        <w:tab/>
        <w:t>When interworking with LTE MBMS for Transport Only Mode services, Nmb10 and Nmb8 provide the same functionalities as Nmb13 and N6mb respectively.</w:t>
      </w:r>
    </w:p>
    <w:p w14:paraId="65D00F52" w14:textId="77777777" w:rsidR="0053129C" w:rsidRPr="0053129C" w:rsidRDefault="0053129C" w:rsidP="0053129C">
      <w:pPr>
        <w:overflowPunct w:val="0"/>
        <w:autoSpaceDE w:val="0"/>
        <w:autoSpaceDN w:val="0"/>
        <w:adjustRightInd w:val="0"/>
        <w:ind w:left="851" w:hanging="284"/>
        <w:rPr>
          <w:rFonts w:eastAsia="Times New Roman"/>
          <w:lang w:val="fr-FR" w:eastAsia="fr-FR"/>
        </w:rPr>
      </w:pPr>
      <w:r w:rsidRPr="0053129C">
        <w:rPr>
          <w:rFonts w:eastAsia="Times New Roman"/>
          <w:lang w:val="fr-FR" w:eastAsia="fr-FR"/>
        </w:rPr>
        <w:t>-</w:t>
      </w:r>
      <w:r w:rsidRPr="0053129C">
        <w:rPr>
          <w:rFonts w:eastAsia="Times New Roman"/>
          <w:lang w:val="fr-FR" w:eastAsia="fr-FR"/>
        </w:rPr>
        <w:tab/>
        <w:t>The control plane entry point from the Application Function to request establishment of an MBS session is the MBSF via MB2-C, xMB-C or Nmb10.</w:t>
      </w:r>
    </w:p>
    <w:p w14:paraId="79E8BCEA" w14:textId="77777777" w:rsidR="0053129C" w:rsidRPr="0053129C" w:rsidRDefault="0053129C" w:rsidP="0053129C">
      <w:pPr>
        <w:overflowPunct w:val="0"/>
        <w:autoSpaceDE w:val="0"/>
        <w:autoSpaceDN w:val="0"/>
        <w:adjustRightInd w:val="0"/>
        <w:ind w:left="851" w:hanging="284"/>
        <w:rPr>
          <w:rFonts w:eastAsia="Times New Roman"/>
          <w:lang w:val="fr-FR" w:eastAsia="fr-FR"/>
        </w:rPr>
      </w:pPr>
      <w:r w:rsidRPr="0053129C">
        <w:rPr>
          <w:rFonts w:eastAsia="Times New Roman"/>
          <w:lang w:val="fr-FR" w:eastAsia="fr-FR"/>
        </w:rPr>
        <w:lastRenderedPageBreak/>
        <w:t>-</w:t>
      </w:r>
      <w:r w:rsidRPr="0053129C">
        <w:rPr>
          <w:rFonts w:eastAsia="Times New Roman"/>
          <w:lang w:val="fr-FR" w:eastAsia="fr-FR"/>
        </w:rPr>
        <w:tab/>
        <w:t>The user plane entry point for the Application Function is the MBSTF via MB2-U, xMB-U or Nmb8.</w:t>
      </w:r>
    </w:p>
    <w:p w14:paraId="70A44E12" w14:textId="77777777" w:rsidR="0053129C" w:rsidRPr="0053129C" w:rsidRDefault="0053129C" w:rsidP="0053129C">
      <w:pPr>
        <w:rPr>
          <w:rFonts w:eastAsia="DengXian"/>
        </w:rPr>
      </w:pPr>
      <w:r w:rsidRPr="0053129C">
        <w:rPr>
          <w:rFonts w:eastAsia="DengXian"/>
        </w:rPr>
        <w:t>For service mode, MBSF shall be used, i.e. either Configuration 2 or Configuration 3 shall be used. In this case, the MBSF instructs the MBSTF to modify the MBS data (e.g. including the FEC or MBS data transcoding).</w:t>
      </w:r>
    </w:p>
    <w:p w14:paraId="6A540C7C" w14:textId="77777777" w:rsidR="0053129C" w:rsidRPr="0053129C" w:rsidRDefault="0053129C" w:rsidP="0053129C">
      <w:pPr>
        <w:rPr>
          <w:rFonts w:eastAsia="DengXian"/>
        </w:rPr>
      </w:pPr>
      <w:r w:rsidRPr="0053129C">
        <w:rPr>
          <w:rFonts w:eastAsia="DengXian"/>
        </w:rPr>
        <w:t>For Configuration Option 2 and Option 3, when interworking with LTE MBMS is used, LTE MBMS and MBS use the same mode (i.e. both use Transport Only Mode or Service Mode).</w:t>
      </w:r>
    </w:p>
    <w:p w14:paraId="356FEC4E" w14:textId="77777777" w:rsidR="0053129C" w:rsidRPr="0053129C" w:rsidRDefault="0053129C" w:rsidP="0053129C">
      <w:pPr>
        <w:rPr>
          <w:rFonts w:eastAsia="DengXian"/>
        </w:rPr>
      </w:pPr>
      <w:r w:rsidRPr="0053129C">
        <w:rPr>
          <w:rFonts w:eastAsia="DengXian"/>
        </w:rPr>
        <w:t>For Transport Only mode:</w:t>
      </w:r>
    </w:p>
    <w:p w14:paraId="21C93E76" w14:textId="77777777" w:rsidR="0053129C" w:rsidRPr="0053129C" w:rsidRDefault="0053129C" w:rsidP="0053129C">
      <w:pPr>
        <w:overflowPunct w:val="0"/>
        <w:autoSpaceDE w:val="0"/>
        <w:autoSpaceDN w:val="0"/>
        <w:adjustRightInd w:val="0"/>
        <w:ind w:left="568" w:hanging="284"/>
        <w:rPr>
          <w:rFonts w:eastAsia="Times New Roman"/>
          <w:lang w:val="fr-FR" w:eastAsia="fr-FR"/>
        </w:rPr>
      </w:pPr>
      <w:r w:rsidRPr="0053129C">
        <w:rPr>
          <w:rFonts w:eastAsia="Times New Roman"/>
          <w:lang w:val="fr-FR" w:eastAsia="fr-FR"/>
        </w:rPr>
        <w:t>-</w:t>
      </w:r>
      <w:r w:rsidRPr="0053129C">
        <w:rPr>
          <w:rFonts w:eastAsia="Times New Roman"/>
          <w:lang w:val="fr-FR" w:eastAsia="fr-FR"/>
        </w:rPr>
        <w:tab/>
        <w:t>If interworking with LTE MBMS at 5GC is required for the service, MBSF and MBSTF shall be used, i.e. either Configuration 2 or Configuration 3 shall be used.</w:t>
      </w:r>
    </w:p>
    <w:p w14:paraId="406DEB57" w14:textId="77777777" w:rsidR="0053129C" w:rsidRPr="0053129C" w:rsidRDefault="0053129C" w:rsidP="0053129C">
      <w:pPr>
        <w:overflowPunct w:val="0"/>
        <w:autoSpaceDE w:val="0"/>
        <w:autoSpaceDN w:val="0"/>
        <w:adjustRightInd w:val="0"/>
        <w:ind w:left="568" w:hanging="284"/>
        <w:rPr>
          <w:rFonts w:eastAsia="Times New Roman"/>
          <w:lang w:val="fr-FR" w:eastAsia="fr-FR"/>
        </w:rPr>
      </w:pPr>
      <w:r w:rsidRPr="0053129C">
        <w:rPr>
          <w:rFonts w:eastAsia="Times New Roman"/>
          <w:lang w:val="fr-FR" w:eastAsia="fr-FR"/>
        </w:rPr>
        <w:t>-</w:t>
      </w:r>
      <w:r w:rsidRPr="0053129C">
        <w:rPr>
          <w:rFonts w:eastAsia="Times New Roman"/>
          <w:lang w:val="fr-FR" w:eastAsia="fr-FR"/>
        </w:rPr>
        <w:tab/>
        <w:t>If interworking with LTE MBMS is not required for the service, MBSF and MBSTF are optional.</w:t>
      </w:r>
    </w:p>
    <w:p w14:paraId="53EA4477" w14:textId="77777777" w:rsidR="0053129C" w:rsidRPr="0053129C" w:rsidRDefault="0053129C" w:rsidP="0053129C">
      <w:pPr>
        <w:keepLines/>
        <w:overflowPunct w:val="0"/>
        <w:autoSpaceDE w:val="0"/>
        <w:autoSpaceDN w:val="0"/>
        <w:adjustRightInd w:val="0"/>
        <w:ind w:left="1135" w:hanging="851"/>
        <w:rPr>
          <w:rFonts w:eastAsia="Times New Roman"/>
          <w:lang w:val="fr-FR" w:eastAsia="fr-FR"/>
        </w:rPr>
      </w:pPr>
      <w:r w:rsidRPr="0053129C">
        <w:rPr>
          <w:rFonts w:eastAsia="Times New Roman"/>
          <w:lang w:val="fr-FR" w:eastAsia="fr-FR"/>
        </w:rPr>
        <w:t>NOTE 2:</w:t>
      </w:r>
      <w:r w:rsidRPr="0053129C">
        <w:rPr>
          <w:rFonts w:eastAsia="Times New Roman"/>
          <w:lang w:val="fr-FR" w:eastAsia="fr-FR"/>
        </w:rPr>
        <w:tab/>
        <w:t>Interworking providing by AF is out of scope of this specification.</w:t>
      </w:r>
    </w:p>
    <w:p w14:paraId="5D517D98" w14:textId="77777777" w:rsidR="0053129C" w:rsidRPr="0053129C" w:rsidRDefault="0053129C" w:rsidP="0053129C">
      <w:pPr>
        <w:rPr>
          <w:rFonts w:eastAsia="DengXian"/>
        </w:rPr>
      </w:pPr>
      <w:r w:rsidRPr="0053129C">
        <w:rPr>
          <w:rFonts w:eastAsia="DengXian"/>
        </w:rPr>
        <w:t>MBSTF shall be used when MBSF is used.</w:t>
      </w:r>
    </w:p>
    <w:p w14:paraId="73CDB3F2" w14:textId="01901E0D" w:rsidR="004C5B7B" w:rsidRDefault="0053129C" w:rsidP="0053129C">
      <w:pPr>
        <w:rPr>
          <w:rFonts w:eastAsia="DengXian"/>
        </w:rPr>
      </w:pPr>
      <w:r w:rsidRPr="0053129C">
        <w:rPr>
          <w:rFonts w:eastAsia="DengXian"/>
        </w:rPr>
        <w:t>Any particular deployment may support any combination of these configurations.</w:t>
      </w:r>
    </w:p>
    <w:p w14:paraId="2019C717" w14:textId="792804BD" w:rsidR="00300E6D" w:rsidRPr="002B79EA" w:rsidRDefault="00300E6D" w:rsidP="00300E6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041A">
        <w:rPr>
          <w:rFonts w:ascii="Arial" w:hAnsi="Arial" w:cs="Arial"/>
          <w:color w:val="FF0000"/>
          <w:sz w:val="28"/>
          <w:szCs w:val="28"/>
          <w:highlight w:val="green"/>
          <w:lang w:val="en-US"/>
        </w:rPr>
        <w:t>* * * * Twelfth change * * * *</w:t>
      </w:r>
    </w:p>
    <w:p w14:paraId="60568C0B" w14:textId="77777777" w:rsidR="00300E6D" w:rsidRDefault="00300E6D" w:rsidP="00300E6D">
      <w:pPr>
        <w:pStyle w:val="Heading2"/>
        <w:rPr>
          <w:lang w:eastAsia="ko-KR"/>
        </w:rPr>
      </w:pPr>
      <w:bookmarkStart w:id="205" w:name="_Toc106166813"/>
      <w:r>
        <w:rPr>
          <w:lang w:eastAsia="ko-KR"/>
        </w:rPr>
        <w:t>6.7</w:t>
      </w:r>
      <w:r>
        <w:rPr>
          <w:lang w:eastAsia="ko-KR"/>
        </w:rPr>
        <w:tab/>
        <w:t>User plane management</w:t>
      </w:r>
      <w:bookmarkEnd w:id="205"/>
    </w:p>
    <w:p w14:paraId="734773BC" w14:textId="77777777" w:rsidR="00300E6D" w:rsidRDefault="00300E6D" w:rsidP="00300E6D">
      <w:pPr>
        <w:rPr>
          <w:lang w:eastAsia="ko-KR"/>
        </w:rPr>
      </w:pPr>
      <w:r>
        <w:t xml:space="preserve">The MB-UPF acts as the MBS Session Anchor of an MBS session, and if the MBSTF is involved in the MBS session, then the MBSTF acts as the media anchor of the MBS traffic. The MB-UPF receives only one copy </w:t>
      </w:r>
      <w:r>
        <w:rPr>
          <w:rFonts w:eastAsia="MS Mincho"/>
        </w:rPr>
        <w:t>of MBS data packets from AF or MBSTF.</w:t>
      </w:r>
    </w:p>
    <w:p w14:paraId="172FE929" w14:textId="77777777" w:rsidR="00300E6D" w:rsidRDefault="00300E6D" w:rsidP="00300E6D">
      <w:pPr>
        <w:rPr>
          <w:ins w:id="206" w:author="Huawei User version 2" w:date="2022-08-19T12:53:00Z"/>
        </w:rPr>
      </w:pPr>
      <w:r>
        <w:t xml:space="preserve">The user plane between MB-UPF and AF, </w:t>
      </w:r>
      <w:r>
        <w:rPr>
          <w:lang w:val="en-US"/>
        </w:rPr>
        <w:t xml:space="preserve">may </w:t>
      </w:r>
      <w:r>
        <w:t xml:space="preserve">use either multicast transport or a unicast tunnel for the MBS session (depending on application and capabilities of control interface). If the transport network does not support multicast transport, the user plane uses a unicast tunnel for the MBS Session. The user plane between MBSTF and AF may use a unicast tunnel, multicast transport or other means (e.g. HTTP download from external CDN). The user plane between MBSTF and MB-UPF uses a unicast tunnel for the MBS session. If a unicast tunnel is used for the MBS Session between MB-UPF and AF or MBSTF, after receiving the downlink MBS data, </w:t>
      </w:r>
      <w:r>
        <w:rPr>
          <w:rFonts w:eastAsia="MS Mincho"/>
        </w:rPr>
        <w:t>the MB-UPF forwards the downlink MBS data without the received outer IP header and tunnel header information</w:t>
      </w:r>
      <w:r>
        <w:t>.</w:t>
      </w:r>
    </w:p>
    <w:p w14:paraId="24109919" w14:textId="77777777" w:rsidR="00300E6D" w:rsidRDefault="00300E6D" w:rsidP="00300E6D">
      <w:r>
        <w:t>The user plane from the MB-UPF to NG-RAN(s) (for 5GC Shared MBS traffic delivery) and the user plane from the MB-UPF to UPFs (for 5GC Individual MBS traffic delivery) may use multicast transport via a common GTP-U tunnel per MBS session, or use unicast transport via separate GTP-U tunnels at NG-RAN or at UPF per MBS session in the following way</w:t>
      </w:r>
    </w:p>
    <w:p w14:paraId="2BCE0756" w14:textId="77777777" w:rsidR="00300E6D" w:rsidRDefault="00300E6D" w:rsidP="00300E6D">
      <w:pPr>
        <w:pStyle w:val="B1"/>
      </w:pPr>
      <w:r>
        <w:t>-</w:t>
      </w:r>
      <w:r>
        <w:tab/>
        <w:t>For 5GC Shared MBS traffic delivery (i.e. MB-UPF delivers user plane data to NG-RAN supporting MBS), if the transport network supports IP multicast, the NG-RAN node uses multicast transport via a common GTP-U tunnel per MBS session, otherwise unicast transport via separate GTP-U tunnel per MBS session per NG-RAN node is used.</w:t>
      </w:r>
    </w:p>
    <w:p w14:paraId="19FC2B03" w14:textId="77777777" w:rsidR="00300E6D" w:rsidRDefault="00300E6D" w:rsidP="00300E6D">
      <w:pPr>
        <w:pStyle w:val="B1"/>
      </w:pPr>
      <w:r>
        <w:t>-</w:t>
      </w:r>
      <w:r>
        <w:tab/>
        <w:t>For 5GC Individual MBS traffic delivery (i.e. MB-UPF delivers user plane data to UPF), if the transport network supports IP multicast and the UPF supports reception of multicast data over N19mb, UPF use multicast transport via a common GTP-U tunnel per MBS session, otherwise unicast transport via separate GTP-U tunnel per MBS session per UPF is used.</w:t>
      </w:r>
    </w:p>
    <w:p w14:paraId="63B8AB02" w14:textId="304317BB" w:rsidR="00773E57" w:rsidDel="0005533F" w:rsidRDefault="0042041A" w:rsidP="00300E6D">
      <w:pPr>
        <w:rPr>
          <w:ins w:id="207" w:author="Ericsson r04" w:date="2022-08-19T13:40:00Z"/>
          <w:moveFrom w:id="208" w:author="Nokia r07" w:date="2022-08-19T13:42:00Z"/>
          <w:rFonts w:eastAsia="Times New Roman"/>
          <w:lang w:val="fr-FR" w:eastAsia="fr-FR"/>
        </w:rPr>
      </w:pPr>
      <w:moveFromRangeStart w:id="209" w:author="Nokia r07" w:date="2022-08-19T13:42:00Z" w:name="move111808955"/>
      <w:moveFrom w:id="210" w:author="Nokia r07" w:date="2022-08-19T13:42:00Z">
        <w:ins w:id="211" w:author="Huawei User version 2" w:date="2022-08-19T12:55:00Z">
          <w:r w:rsidDel="0005533F">
            <w:t xml:space="preserve">MB-UPF </w:t>
          </w:r>
        </w:ins>
        <w:ins w:id="212" w:author="Huawei User version 2" w:date="2022-08-19T12:56:00Z">
          <w:r w:rsidDel="0005533F">
            <w:t>transmit</w:t>
          </w:r>
        </w:ins>
        <w:ins w:id="213" w:author="Huawei User version 2" w:date="2022-08-19T13:12:00Z">
          <w:r w:rsidR="00C95CA2" w:rsidDel="0005533F">
            <w:t>s</w:t>
          </w:r>
        </w:ins>
        <w:ins w:id="214" w:author="Huawei User version 2" w:date="2022-08-19T12:56:00Z">
          <w:r w:rsidDel="0005533F">
            <w:t xml:space="preserve"> the MBS data with the sequence number for each MBS QoS Flow</w:t>
          </w:r>
        </w:ins>
        <w:ins w:id="215" w:author="Huawei User version 2" w:date="2022-08-19T12:57:00Z">
          <w:r w:rsidDel="0005533F">
            <w:t xml:space="preserve"> as defined in TS 29.281 [23].</w:t>
          </w:r>
        </w:ins>
        <w:r w:rsidDel="0005533F">
          <w:rPr>
            <w:rFonts w:eastAsia="Times New Roman"/>
            <w:lang w:val="fr-FR" w:eastAsia="fr-FR"/>
          </w:rPr>
          <w:t xml:space="preserve"> </w:t>
        </w:r>
      </w:moveFrom>
    </w:p>
    <w:moveFromRangeEnd w:id="209"/>
    <w:p w14:paraId="7A0AD17A" w14:textId="7D4F3BDE" w:rsidR="00300E6D" w:rsidRDefault="00300E6D" w:rsidP="00300E6D">
      <w:r>
        <w:t>If the user plane uses unicast transport, the transport layer destination is the IP address of the NG-RAN or UPF, each NG-RAN or UPF allocates the tunnel separately and multiple GTP-U tunnels are used for the MBS Session. If the user plane uses multicast transport, a common GTP-U tunnel is used for both RAN and UPF nodes. The GTP-U tunnel is identified by a common tunnel ID and an IP multicast address as the transport layer destination, both assigned by 5GC.</w:t>
      </w:r>
    </w:p>
    <w:p w14:paraId="0C1328CA" w14:textId="77777777" w:rsidR="00300E6D" w:rsidRDefault="00300E6D" w:rsidP="00300E6D">
      <w:r>
        <w:t xml:space="preserve">The above is depicted in Figure </w:t>
      </w:r>
      <w:r>
        <w:rPr>
          <w:lang w:eastAsia="ko-KR"/>
        </w:rPr>
        <w:t>6.7</w:t>
      </w:r>
      <w:r>
        <w:noBreakHyphen/>
        <w:t>1. There could be more than one NG-RANs or UPFs that are involved in the MBS traffic delivery.</w:t>
      </w:r>
    </w:p>
    <w:p w14:paraId="56107D69" w14:textId="77777777" w:rsidR="00300E6D" w:rsidRDefault="00300E6D" w:rsidP="00300E6D">
      <w:pPr>
        <w:pStyle w:val="TH"/>
      </w:pPr>
      <w:r>
        <w:rPr>
          <w:rFonts w:eastAsia="Times New Roman"/>
          <w:lang w:eastAsia="en-GB"/>
        </w:rPr>
        <w:object w:dxaOrig="8100" w:dyaOrig="4515" w14:anchorId="34313F4F">
          <v:shape id="_x0000_i1038" type="#_x0000_t75" style="width:405pt;height:225.75pt" o:ole="">
            <v:imagedata r:id="rId48" o:title=""/>
          </v:shape>
          <o:OLEObject Type="Embed" ProgID="Word.Picture.8" ShapeID="_x0000_i1038" DrawAspect="Content" ObjectID="_1722423418" r:id="rId49"/>
        </w:object>
      </w:r>
    </w:p>
    <w:p w14:paraId="51A80F8B" w14:textId="77777777" w:rsidR="00300E6D" w:rsidRDefault="00300E6D" w:rsidP="00300E6D">
      <w:pPr>
        <w:pStyle w:val="TF"/>
      </w:pPr>
      <w:r>
        <w:t>Figure 6.7</w:t>
      </w:r>
      <w:r>
        <w:noBreakHyphen/>
        <w:t>1: Schematic showing user plane data transmission</w:t>
      </w:r>
    </w:p>
    <w:p w14:paraId="37691EA3" w14:textId="77777777" w:rsidR="00300E6D" w:rsidRDefault="00300E6D" w:rsidP="00300E6D">
      <w:r>
        <w:rPr>
          <w:lang w:eastAsia="x-none"/>
        </w:rPr>
        <w:t xml:space="preserve">The </w:t>
      </w:r>
      <w:r>
        <w:t>MB-SMF instructs the MB-UPF to receive packets related to an MBS session.</w:t>
      </w:r>
    </w:p>
    <w:p w14:paraId="18F21FE0" w14:textId="77777777" w:rsidR="0005533F" w:rsidRDefault="0005533F" w:rsidP="0005533F">
      <w:pPr>
        <w:rPr>
          <w:moveTo w:id="216" w:author="Nokia r07" w:date="2022-08-19T13:42:00Z"/>
          <w:rFonts w:eastAsia="Times New Roman"/>
          <w:lang w:val="fr-FR" w:eastAsia="fr-FR"/>
        </w:rPr>
      </w:pPr>
      <w:moveToRangeStart w:id="217" w:author="Nokia r07" w:date="2022-08-19T13:42:00Z" w:name="move111808955"/>
      <w:moveTo w:id="218" w:author="Nokia r07" w:date="2022-08-19T13:42:00Z">
        <w:r>
          <w:t>MB-UPF transmits the MBS data with the sequence number for each MBS QoS Flow as defined in TS 29.281 [23].</w:t>
        </w:r>
        <w:r>
          <w:rPr>
            <w:rFonts w:eastAsia="Times New Roman"/>
            <w:lang w:val="fr-FR" w:eastAsia="fr-FR"/>
          </w:rPr>
          <w:t xml:space="preserve"> </w:t>
        </w:r>
      </w:moveTo>
    </w:p>
    <w:moveToRangeEnd w:id="217"/>
    <w:p w14:paraId="56C93692" w14:textId="77777777" w:rsidR="00300E6D" w:rsidRPr="00300E6D" w:rsidRDefault="00300E6D" w:rsidP="00300E6D">
      <w:r>
        <w:rPr>
          <w:lang w:eastAsia="x-none"/>
        </w:rPr>
        <w:t>For shared delivery, if unicast transport over N3mb ap</w:t>
      </w:r>
      <w:r w:rsidRPr="00300E6D">
        <w:rPr>
          <w:lang w:eastAsia="x-none"/>
        </w:rPr>
        <w:t xml:space="preserve">plies, the MB-SMF instructs MB-UPF </w:t>
      </w:r>
      <w:r w:rsidRPr="00300E6D">
        <w:t xml:space="preserve">to replicate the received MBS packets and forward them towards multiple RAN nodes via separate GTP tunnel. </w:t>
      </w:r>
      <w:r w:rsidRPr="00300E6D">
        <w:rPr>
          <w:lang w:eastAsia="x-none"/>
        </w:rPr>
        <w:t xml:space="preserve">For shared delivery, if multicast transport over N3mb applies, the MB-SMF instructs the MB-UPF </w:t>
      </w:r>
      <w:r w:rsidRPr="00300E6D">
        <w:t>to replicate the received MBS data and forwards the data via a single GTP tunnel.</w:t>
      </w:r>
    </w:p>
    <w:p w14:paraId="003F5356" w14:textId="77777777" w:rsidR="00300E6D" w:rsidRPr="00300E6D" w:rsidRDefault="00300E6D" w:rsidP="00300E6D">
      <w:pPr>
        <w:rPr>
          <w:lang w:val="en-US" w:eastAsia="x-none"/>
        </w:rPr>
      </w:pPr>
      <w:r w:rsidRPr="00300E6D">
        <w:rPr>
          <w:lang w:eastAsia="x-none"/>
        </w:rPr>
        <w:t xml:space="preserve">For </w:t>
      </w:r>
      <w:r w:rsidRPr="00300E6D">
        <w:rPr>
          <w:lang w:val="en-US"/>
        </w:rPr>
        <w:t>individual delivery</w:t>
      </w:r>
      <w:r w:rsidRPr="00300E6D">
        <w:rPr>
          <w:lang w:val="en-US" w:eastAsia="x-none"/>
        </w:rPr>
        <w:t>, the MBS data received by the MB-UPF is replicated towards the UPF(s) where individual delivery is performed in the following way:</w:t>
      </w:r>
    </w:p>
    <w:p w14:paraId="186CCAFC" w14:textId="77777777" w:rsidR="00300E6D" w:rsidRPr="00300E6D" w:rsidRDefault="00300E6D" w:rsidP="00300E6D">
      <w:pPr>
        <w:pStyle w:val="B1"/>
        <w:rPr>
          <w:lang w:eastAsia="en-GB"/>
        </w:rPr>
      </w:pPr>
      <w:r w:rsidRPr="00300E6D">
        <w:t>-</w:t>
      </w:r>
      <w:r w:rsidRPr="00300E6D">
        <w:tab/>
        <w:t>The MB-SMF configures the MB-UPF to receive packets related to an MBS session, to replicate those packets and forward them towards multiple UPFs via GTP tunnels if unicast transport over N19mb is applied, or via a single GTP tunnel if multicast transport over N19mb is applied.</w:t>
      </w:r>
    </w:p>
    <w:p w14:paraId="20B3D6A1" w14:textId="77777777" w:rsidR="00300E6D" w:rsidRDefault="00300E6D" w:rsidP="00300E6D">
      <w:pPr>
        <w:pStyle w:val="B1"/>
      </w:pPr>
      <w:r w:rsidRPr="00300E6D">
        <w:t>-</w:t>
      </w:r>
      <w:r w:rsidRPr="00300E6D">
        <w:tab/>
        <w:t>The SMF(s) instructs the UPF to receive packets related</w:t>
      </w:r>
      <w:r>
        <w:t xml:space="preserve"> to a Multicast MBS session from an MB-UPF over N19mb, to replicate those packets and to forward them in multiple PDU sessions.</w:t>
      </w:r>
    </w:p>
    <w:p w14:paraId="2E3D9F5C" w14:textId="77777777" w:rsidR="00300E6D" w:rsidRDefault="00300E6D" w:rsidP="00300E6D">
      <w:r>
        <w:t>For the MB-SMF and MB-UPF, packet detection, replication and forwarding for an MBS session is realized by using for each MBS session one PDR that detects the incoming MBS packets and points to one FAR that describes the forwarding of the data towards multiple destinations (UPFs or RAN nodes):</w:t>
      </w:r>
    </w:p>
    <w:p w14:paraId="0D17534F" w14:textId="77777777" w:rsidR="00300E6D" w:rsidRDefault="00300E6D" w:rsidP="00300E6D">
      <w:pPr>
        <w:pStyle w:val="B1"/>
      </w:pPr>
      <w:r>
        <w:t>-</w:t>
      </w:r>
      <w:r>
        <w:tab/>
        <w:t>A PFCP session is created when the MBS Session is started, regardless of multicast or unicast transport over N3mb and N19mb.</w:t>
      </w:r>
    </w:p>
    <w:p w14:paraId="52E3AABB" w14:textId="77777777" w:rsidR="00300E6D" w:rsidRDefault="00300E6D" w:rsidP="00300E6D">
      <w:pPr>
        <w:pStyle w:val="B1"/>
      </w:pPr>
      <w:r>
        <w:t>-</w:t>
      </w:r>
      <w:r>
        <w:tab/>
        <w:t>For Multicast transport over N3mb and N19mb, the destination in the FAR contains the MB-UPF IP Multicast Distribution Info.</w:t>
      </w:r>
    </w:p>
    <w:p w14:paraId="0319A825" w14:textId="77777777" w:rsidR="00300E6D" w:rsidRDefault="00300E6D" w:rsidP="00300E6D">
      <w:pPr>
        <w:pStyle w:val="B1"/>
      </w:pPr>
      <w:r>
        <w:t>-</w:t>
      </w:r>
      <w:r>
        <w:tab/>
        <w:t>For unicast transport over N3mb and N19mb, the FAR in the PFCP session may contain multiple destinations represented by the NG-RAN N3mb Tunnel Info and UPF N19mb Tunnel Info (if applicable).</w:t>
      </w:r>
    </w:p>
    <w:p w14:paraId="0A544F9D" w14:textId="77777777" w:rsidR="00300E6D" w:rsidRDefault="00300E6D" w:rsidP="00300E6D">
      <w:pPr>
        <w:rPr>
          <w:lang w:eastAsia="ko-KR"/>
        </w:rPr>
      </w:pPr>
      <w:r>
        <w:rPr>
          <w:lang w:eastAsia="ko-KR"/>
        </w:rPr>
        <w:t>For the SMF and the UPF (for 5GC individual delivery), packet detection, replication and forwarding for an MBS session is realized by PDR and FAR of the PDU session in which the UE has joined the MBS session:</w:t>
      </w:r>
    </w:p>
    <w:p w14:paraId="5F7EE80B" w14:textId="77777777" w:rsidR="00300E6D" w:rsidRDefault="00300E6D" w:rsidP="00300E6D">
      <w:pPr>
        <w:pStyle w:val="B1"/>
        <w:rPr>
          <w:lang w:eastAsia="ko-KR"/>
        </w:rPr>
      </w:pPr>
      <w:r>
        <w:rPr>
          <w:lang w:eastAsia="ko-KR"/>
        </w:rPr>
        <w:t>-</w:t>
      </w:r>
      <w:r>
        <w:rPr>
          <w:lang w:eastAsia="ko-KR"/>
        </w:rPr>
        <w:tab/>
        <w:t>The SMF instructs the UPF to associate the PFCP session of the PDU session with an MBS session.</w:t>
      </w:r>
    </w:p>
    <w:p w14:paraId="2298CCB3" w14:textId="77777777" w:rsidR="00300E6D" w:rsidRDefault="00300E6D" w:rsidP="00300E6D">
      <w:pPr>
        <w:pStyle w:val="B1"/>
        <w:rPr>
          <w:lang w:eastAsia="ko-KR"/>
        </w:rPr>
      </w:pPr>
      <w:r>
        <w:rPr>
          <w:lang w:eastAsia="ko-KR"/>
        </w:rPr>
        <w:t>-</w:t>
      </w:r>
      <w:r>
        <w:rPr>
          <w:lang w:eastAsia="ko-KR"/>
        </w:rPr>
        <w:tab/>
        <w:t>A new PDR with Source Interface "Core" is used to detect MBS data from N19mb.</w:t>
      </w:r>
    </w:p>
    <w:p w14:paraId="5AF1A9FF" w14:textId="77777777" w:rsidR="00300E6D" w:rsidRDefault="00300E6D" w:rsidP="00300E6D">
      <w:pPr>
        <w:pStyle w:val="NO"/>
        <w:rPr>
          <w:lang w:eastAsia="ko-KR"/>
        </w:rPr>
      </w:pPr>
      <w:r>
        <w:rPr>
          <w:lang w:eastAsia="ko-KR"/>
        </w:rPr>
        <w:t>NOTE:</w:t>
      </w:r>
      <w:r>
        <w:rPr>
          <w:lang w:eastAsia="ko-KR"/>
        </w:rPr>
        <w:tab/>
        <w:t>This PDR is also containing the MBS Session ID to enable a single detection of the incoming MBS data for multiple PDU sessions at the UPF.</w:t>
      </w:r>
    </w:p>
    <w:p w14:paraId="0413739B" w14:textId="77777777" w:rsidR="00300E6D" w:rsidRDefault="00300E6D" w:rsidP="00300E6D">
      <w:pPr>
        <w:pStyle w:val="B1"/>
        <w:rPr>
          <w:lang w:eastAsia="ko-KR"/>
        </w:rPr>
      </w:pPr>
      <w:r>
        <w:rPr>
          <w:lang w:eastAsia="ko-KR"/>
        </w:rPr>
        <w:lastRenderedPageBreak/>
        <w:t>-</w:t>
      </w:r>
      <w:r>
        <w:rPr>
          <w:lang w:eastAsia="ko-KR"/>
        </w:rPr>
        <w:tab/>
        <w:t>For unicast transport over N19mb, the SMF requests UPF to allocate N19mb Tunnel Info if not allocated.</w:t>
      </w:r>
    </w:p>
    <w:p w14:paraId="7946BE39" w14:textId="77777777" w:rsidR="00300E6D" w:rsidRDefault="00300E6D" w:rsidP="00300E6D">
      <w:pPr>
        <w:pStyle w:val="B1"/>
        <w:rPr>
          <w:lang w:eastAsia="ko-KR"/>
        </w:rPr>
      </w:pPr>
      <w:r>
        <w:rPr>
          <w:lang w:eastAsia="ko-KR"/>
        </w:rPr>
        <w:t>-</w:t>
      </w:r>
      <w:r>
        <w:rPr>
          <w:lang w:eastAsia="ko-KR"/>
        </w:rPr>
        <w:tab/>
        <w:t>For multicast transport over N19mb, the SMF includes the low layer source specific multicast address information and C-TEID to UPF.</w:t>
      </w:r>
    </w:p>
    <w:p w14:paraId="29FC8466" w14:textId="77777777" w:rsidR="00300E6D" w:rsidRDefault="00300E6D" w:rsidP="00300E6D">
      <w:pPr>
        <w:pStyle w:val="B1"/>
        <w:rPr>
          <w:lang w:eastAsia="ko-KR"/>
        </w:rPr>
      </w:pPr>
      <w:r>
        <w:rPr>
          <w:lang w:eastAsia="ko-KR"/>
        </w:rPr>
        <w:t>-</w:t>
      </w:r>
      <w:r>
        <w:rPr>
          <w:lang w:eastAsia="ko-KR"/>
        </w:rPr>
        <w:tab/>
        <w:t>If the SMF wants to maintain the MBS data reception over N19mb but suspends the delivery of the data to the UE's PDU session, the Action of FAR set to "drop" (e.g. when the UE is switching from 5GC Individual delivery to 5GC Shared delivery due to the UE moving from MBS non-supporting NG-RAN to MBS supporting NG-RAN). Otherwise the SMF remove the related PDR and FAR.</w:t>
      </w:r>
    </w:p>
    <w:p w14:paraId="577001EA" w14:textId="77777777" w:rsidR="00300E6D" w:rsidRDefault="00300E6D" w:rsidP="00300E6D">
      <w:pPr>
        <w:rPr>
          <w:lang w:eastAsia="ko-KR"/>
        </w:rPr>
      </w:pPr>
      <w:r>
        <w:rPr>
          <w:lang w:eastAsia="ko-KR"/>
        </w:rPr>
        <w:t>See TS 29.244 [17] for the details of user plane handling.</w:t>
      </w:r>
    </w:p>
    <w:p w14:paraId="35172D41" w14:textId="77777777" w:rsidR="00085492" w:rsidRPr="004C5B7B" w:rsidRDefault="00085492" w:rsidP="0008549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4B0CB9F" w14:textId="77777777" w:rsidR="001E41F3" w:rsidRDefault="001E41F3">
      <w:pPr>
        <w:rPr>
          <w:noProof/>
        </w:rPr>
      </w:pPr>
    </w:p>
    <w:sectPr w:rsidR="001E41F3" w:rsidSect="000B7FED">
      <w:headerReference w:type="even" r:id="rId50"/>
      <w:headerReference w:type="default" r:id="rId51"/>
      <w:headerReference w:type="first" r:id="rId5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4" w:author="Huawei User" w:date="2022-06-21T15:30:00Z" w:initials="HWU">
    <w:p w14:paraId="72CE79D5" w14:textId="7624E41A" w:rsidR="00B024DA" w:rsidRPr="00984D8C" w:rsidRDefault="00B024DA">
      <w:pPr>
        <w:pStyle w:val="CommentText"/>
      </w:pPr>
      <w:r>
        <w:rPr>
          <w:rStyle w:val="CommentReference"/>
        </w:rPr>
        <w:annotationRef/>
      </w:r>
      <w:r>
        <w:rPr>
          <w:rFonts w:hint="eastAsia"/>
        </w:rPr>
        <w:t>Should include the N5 int</w:t>
      </w:r>
      <w:r>
        <w:t xml:space="preserve">erface. </w:t>
      </w:r>
    </w:p>
  </w:comment>
  <w:comment w:id="76" w:author="Ericsson r01" w:date="2022-08-18T21:22:00Z" w:initials="RL">
    <w:p w14:paraId="561044EC" w14:textId="0CD170FF" w:rsidR="00152717" w:rsidRDefault="00152717">
      <w:pPr>
        <w:pStyle w:val="CommentText"/>
        <w:rPr>
          <w:lang w:eastAsia="zh-CN"/>
        </w:rPr>
      </w:pPr>
      <w:r>
        <w:rPr>
          <w:rStyle w:val="CommentReference"/>
        </w:rPr>
        <w:annotationRef/>
      </w:r>
      <w:r>
        <w:rPr>
          <w:lang w:eastAsia="zh-CN"/>
        </w:rPr>
        <w:t xml:space="preserve">Processing </w:t>
      </w:r>
      <w:r w:rsidR="00CA639F">
        <w:rPr>
          <w:lang w:eastAsia="zh-CN"/>
        </w:rPr>
        <w:t>is more generic,</w:t>
      </w:r>
      <w:r w:rsidR="009476E9">
        <w:rPr>
          <w:lang w:eastAsia="zh-CN"/>
        </w:rPr>
        <w:t xml:space="preserve"> and </w:t>
      </w:r>
      <w:r>
        <w:rPr>
          <w:lang w:eastAsia="zh-CN"/>
        </w:rPr>
        <w:t>includes filtering</w:t>
      </w:r>
      <w:r w:rsidR="007171A1">
        <w:rPr>
          <w:lang w:eastAsia="zh-CN"/>
        </w:rPr>
        <w:t>.</w:t>
      </w:r>
    </w:p>
  </w:comment>
  <w:comment w:id="79" w:author="Nokia r02" w:date="2022-08-18T20:51:00Z" w:initials="r02">
    <w:p w14:paraId="5E451915" w14:textId="53393B43" w:rsidR="008561E7" w:rsidRDefault="008561E7">
      <w:pPr>
        <w:pStyle w:val="CommentText"/>
      </w:pPr>
      <w:r>
        <w:rPr>
          <w:rStyle w:val="CommentReference"/>
        </w:rPr>
        <w:annotationRef/>
      </w:r>
      <w:r>
        <w:t>Very unusual to have stage 3 refernce in such overview text</w:t>
      </w:r>
    </w:p>
  </w:comment>
  <w:comment w:id="80" w:author="Ericsson r01" w:date="2022-08-18T21:23:00Z" w:initials="RL">
    <w:p w14:paraId="0075A119" w14:textId="1B2B85BA" w:rsidR="007171A1" w:rsidRDefault="007171A1">
      <w:pPr>
        <w:pStyle w:val="CommentText"/>
        <w:rPr>
          <w:lang w:eastAsia="zh-CN"/>
        </w:rPr>
      </w:pPr>
      <w:r>
        <w:rPr>
          <w:rStyle w:val="CommentReference"/>
        </w:rPr>
        <w:annotationRef/>
      </w:r>
      <w:r>
        <w:rPr>
          <w:lang w:eastAsia="zh-CN"/>
        </w:rPr>
        <w:t xml:space="preserve">Unusual to have such details in </w:t>
      </w:r>
      <w:r w:rsidR="00454219">
        <w:rPr>
          <w:lang w:eastAsia="zh-CN"/>
        </w:rPr>
        <w:t xml:space="preserve">high level </w:t>
      </w:r>
      <w:r>
        <w:rPr>
          <w:lang w:eastAsia="zh-CN"/>
        </w:rPr>
        <w:t>function description</w:t>
      </w:r>
    </w:p>
  </w:comment>
  <w:comment w:id="115" w:author="Nokia r02" w:date="2022-08-18T20:54:00Z" w:initials="r02">
    <w:p w14:paraId="1E11CE44" w14:textId="4496B6EE" w:rsidR="008561E7" w:rsidRDefault="008561E7">
      <w:pPr>
        <w:pStyle w:val="CommentText"/>
      </w:pPr>
      <w:r>
        <w:rPr>
          <w:rStyle w:val="CommentReference"/>
        </w:rPr>
        <w:annotationRef/>
      </w:r>
      <w:r>
        <w:t>Intermingling sending and receiving was hardly understandable. Made the reception a new bullet</w:t>
      </w:r>
    </w:p>
  </w:comment>
  <w:comment w:id="124" w:author="Huawei_1" w:date="2022-06-23T12:18:00Z" w:initials="Huawei">
    <w:p w14:paraId="52E40182" w14:textId="02C6FE6D" w:rsidR="00B024DA" w:rsidRDefault="00B024DA">
      <w:pPr>
        <w:pStyle w:val="CommentText"/>
        <w:rPr>
          <w:lang w:eastAsia="zh-CN"/>
        </w:rPr>
      </w:pPr>
      <w:r>
        <w:rPr>
          <w:rStyle w:val="CommentReference"/>
        </w:rPr>
        <w:annotationRef/>
      </w:r>
      <w:r>
        <w:rPr>
          <w:lang w:eastAsia="zh-CN"/>
        </w:rPr>
        <w:t>Step 7 should cover MB-UPF</w:t>
      </w:r>
    </w:p>
  </w:comment>
  <w:comment w:id="161" w:author="Huawei User" w:date="2022-06-21T15:10:00Z" w:initials="HWU">
    <w:p w14:paraId="10EE2E78" w14:textId="77777777" w:rsidR="00C222F0" w:rsidRDefault="00C222F0" w:rsidP="00C222F0">
      <w:pPr>
        <w:pStyle w:val="CommentText"/>
      </w:pPr>
      <w:r>
        <w:rPr>
          <w:rStyle w:val="CommentReference"/>
        </w:rPr>
        <w:annotationRef/>
      </w:r>
      <w:r>
        <w:rPr>
          <w:rFonts w:hint="eastAsia"/>
        </w:rPr>
        <w:t>T</w:t>
      </w:r>
      <w:r>
        <w:t>h</w:t>
      </w:r>
      <w:r>
        <w:rPr>
          <w:rFonts w:hint="eastAsia"/>
        </w:rPr>
        <w:t xml:space="preserve">is </w:t>
      </w:r>
      <w:r>
        <w:t>part is not belong to legacy PDU session modification procedure, therefore needs to be clarified as well.</w:t>
      </w:r>
    </w:p>
  </w:comment>
  <w:comment w:id="169" w:author="Ericsson r01" w:date="2022-08-18T21:34:00Z" w:initials="RL">
    <w:p w14:paraId="5EAFC2E3" w14:textId="0CF7CD49" w:rsidR="002554BB" w:rsidRDefault="002554BB">
      <w:pPr>
        <w:pStyle w:val="CommentText"/>
        <w:rPr>
          <w:lang w:eastAsia="zh-CN"/>
        </w:rPr>
      </w:pPr>
      <w:r>
        <w:rPr>
          <w:rStyle w:val="CommentReference"/>
        </w:rPr>
        <w:annotationRef/>
      </w:r>
      <w:r>
        <w:rPr>
          <w:lang w:eastAsia="zh-CN"/>
        </w:rPr>
        <w:t>Merge in S2-220</w:t>
      </w:r>
      <w:r w:rsidR="00674AB6">
        <w:rPr>
          <w:lang w:eastAsia="zh-CN"/>
        </w:rPr>
        <w:t>6208</w:t>
      </w:r>
    </w:p>
  </w:comment>
  <w:comment w:id="172" w:author="Huawei User" w:date="2022-06-21T12:13:00Z" w:initials="HWU">
    <w:p w14:paraId="41B30F37" w14:textId="77777777" w:rsidR="00B024DA" w:rsidRDefault="00B024DA">
      <w:pPr>
        <w:pStyle w:val="CommentText"/>
        <w:rPr>
          <w:lang w:val="en-US"/>
        </w:rPr>
      </w:pPr>
      <w:r>
        <w:rPr>
          <w:rStyle w:val="CommentReference"/>
        </w:rPr>
        <w:annotationRef/>
      </w:r>
      <w:r>
        <w:t xml:space="preserve">For </w:t>
      </w:r>
      <w:r>
        <w:rPr>
          <w:lang w:val="en-US"/>
        </w:rPr>
        <w:t xml:space="preserve">step 5, make it one direction. </w:t>
      </w:r>
    </w:p>
    <w:p w14:paraId="151A4AEF" w14:textId="4ACBE737" w:rsidR="00B024DA" w:rsidRPr="00D6636B" w:rsidRDefault="00B024DA">
      <w:pPr>
        <w:pStyle w:val="CommentText"/>
        <w:rPr>
          <w:lang w:val="en-US"/>
        </w:rPr>
      </w:pPr>
      <w:r>
        <w:rPr>
          <w:lang w:val="en-US"/>
        </w:rPr>
        <w:t>Arrow of step 6 should be ended at MB-UPF.</w:t>
      </w:r>
    </w:p>
  </w:comment>
  <w:comment w:id="181" w:author="Huawei User" w:date="2022-06-21T12:15:00Z" w:initials="HWU">
    <w:p w14:paraId="3BA22873" w14:textId="4C51BBDB" w:rsidR="00B024DA" w:rsidRDefault="00B024DA">
      <w:pPr>
        <w:pStyle w:val="CommentText"/>
      </w:pPr>
      <w:r>
        <w:rPr>
          <w:rStyle w:val="CommentReference"/>
        </w:rPr>
        <w:annotationRef/>
      </w:r>
      <w:r>
        <w:rPr>
          <w:rFonts w:hint="eastAsia"/>
        </w:rPr>
        <w:t>Adding step 10: MB-SMF interacts with MB-UPF.</w:t>
      </w:r>
    </w:p>
    <w:p w14:paraId="1EF81A21" w14:textId="2F0F22DB" w:rsidR="00B024DA" w:rsidRDefault="00B024DA">
      <w:pPr>
        <w:pStyle w:val="CommentText"/>
      </w:pPr>
      <w:r w:rsidRPr="00863082">
        <w:t>Adding step 6a in the figure.</w:t>
      </w:r>
      <w: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2CE79D5" w15:done="0"/>
  <w15:commentEx w15:paraId="561044EC" w15:done="0"/>
  <w15:commentEx w15:paraId="5E451915" w15:done="0"/>
  <w15:commentEx w15:paraId="0075A119" w15:done="0"/>
  <w15:commentEx w15:paraId="1E11CE44" w15:done="0"/>
  <w15:commentEx w15:paraId="52E40182" w15:done="0"/>
  <w15:commentEx w15:paraId="10EE2E78" w15:done="0"/>
  <w15:commentEx w15:paraId="5EAFC2E3" w15:done="0"/>
  <w15:commentEx w15:paraId="151A4AEF" w15:done="0"/>
  <w15:commentEx w15:paraId="1EF81A2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92C1D" w16cex:dateUtc="2022-08-18T13:22:00Z"/>
  <w16cex:commentExtensible w16cex:durableId="26A924DC" w16cex:dateUtc="2022-08-18T18:51:00Z"/>
  <w16cex:commentExtensible w16cex:durableId="26A92C36" w16cex:dateUtc="2022-08-18T13:23:00Z"/>
  <w16cex:commentExtensible w16cex:durableId="26A9258C" w16cex:dateUtc="2022-08-18T18:54:00Z"/>
  <w16cex:commentExtensible w16cex:durableId="26A92EF7" w16cex:dateUtc="2022-08-18T13: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2CE79D5" w16cid:durableId="268B8AC5"/>
  <w16cid:commentId w16cid:paraId="561044EC" w16cid:durableId="26A92C1D"/>
  <w16cid:commentId w16cid:paraId="5E451915" w16cid:durableId="26A924DC"/>
  <w16cid:commentId w16cid:paraId="0075A119" w16cid:durableId="26A92C36"/>
  <w16cid:commentId w16cid:paraId="1E11CE44" w16cid:durableId="26A9258C"/>
  <w16cid:commentId w16cid:paraId="52E40182" w16cid:durableId="265EFF02"/>
  <w16cid:commentId w16cid:paraId="10EE2E78" w16cid:durableId="26A8F222"/>
  <w16cid:commentId w16cid:paraId="5EAFC2E3" w16cid:durableId="26A92EF7"/>
  <w16cid:commentId w16cid:paraId="151A4AEF" w16cid:durableId="265EFF03"/>
  <w16cid:commentId w16cid:paraId="1EF81A21" w16cid:durableId="268B8AC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4348E4" w14:textId="77777777" w:rsidR="001407EB" w:rsidRDefault="001407EB">
      <w:r>
        <w:separator/>
      </w:r>
    </w:p>
  </w:endnote>
  <w:endnote w:type="continuationSeparator" w:id="0">
    <w:p w14:paraId="2AE54140" w14:textId="77777777" w:rsidR="001407EB" w:rsidRDefault="001407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11B31" w14:textId="77777777" w:rsidR="00FD7C43" w:rsidRDefault="00FD7C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5B307" w14:textId="77777777" w:rsidR="00FD7C43" w:rsidRDefault="00FD7C4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DEF57" w14:textId="77777777" w:rsidR="00FD7C43" w:rsidRDefault="00FD7C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093818" w14:textId="77777777" w:rsidR="001407EB" w:rsidRDefault="001407EB">
      <w:r>
        <w:separator/>
      </w:r>
    </w:p>
  </w:footnote>
  <w:footnote w:type="continuationSeparator" w:id="0">
    <w:p w14:paraId="0511CE48" w14:textId="77777777" w:rsidR="001407EB" w:rsidRDefault="001407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0402E" w14:textId="77777777" w:rsidR="00B024DA" w:rsidRDefault="00B024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2CDF7" w14:textId="77777777" w:rsidR="00FD7C43" w:rsidRDefault="00FD7C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AE2FF" w14:textId="77777777" w:rsidR="00FD7C43" w:rsidRDefault="00FD7C4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257F0" w14:textId="77777777" w:rsidR="00B024DA" w:rsidRDefault="00B024D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9E2BB1" w14:textId="77777777" w:rsidR="00B024DA" w:rsidRDefault="00B024D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A06FFF" w14:textId="77777777" w:rsidR="00B024DA" w:rsidRDefault="00B024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EB2AFA"/>
    <w:multiLevelType w:val="hybridMultilevel"/>
    <w:tmpl w:val="F8602B70"/>
    <w:lvl w:ilvl="0" w:tplc="0CFEB1BE">
      <w:start w:val="7"/>
      <w:numFmt w:val="bullet"/>
      <w:lvlText w:val="-"/>
      <w:lvlJc w:val="left"/>
      <w:pPr>
        <w:ind w:left="520" w:hanging="420"/>
      </w:pPr>
      <w:rPr>
        <w:rFonts w:ascii="Times New Roman" w:eastAsiaTheme="minorEastAsia"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621453C5"/>
    <w:multiLevelType w:val="hybridMultilevel"/>
    <w:tmpl w:val="0CC8A3A2"/>
    <w:lvl w:ilvl="0" w:tplc="0CFEB1BE">
      <w:start w:val="7"/>
      <w:numFmt w:val="bullet"/>
      <w:lvlText w:val="-"/>
      <w:lvlJc w:val="left"/>
      <w:pPr>
        <w:ind w:left="520" w:hanging="420"/>
      </w:pPr>
      <w:rPr>
        <w:rFonts w:ascii="Times New Roman" w:eastAsiaTheme="minorEastAsia"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7">
    <w15:presenceInfo w15:providerId="None" w15:userId="Nokia r07"/>
  </w15:person>
  <w15:person w15:author="Ericsson r04">
    <w15:presenceInfo w15:providerId="None" w15:userId="Ericsson r04"/>
  </w15:person>
  <w15:person w15:author="Ericsson r01">
    <w15:presenceInfo w15:providerId="None" w15:userId="Ericsson r01"/>
  </w15:person>
  <w15:person w15:author="Huawei User">
    <w15:presenceInfo w15:providerId="None" w15:userId="Huawei User"/>
  </w15:person>
  <w15:person w15:author="Huawei_1">
    <w15:presenceInfo w15:providerId="None" w15:userId="Huawei_1"/>
  </w15:person>
  <w15:person w15:author="Nokia r02">
    <w15:presenceInfo w15:providerId="None" w15:userId="Nokia r02"/>
  </w15:person>
  <w15:person w15:author="Huawei User version 2">
    <w15:presenceInfo w15:providerId="None" w15:userId="Huawei User version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1F3"/>
    <w:rsid w:val="000125BD"/>
    <w:rsid w:val="00022E4A"/>
    <w:rsid w:val="000343AD"/>
    <w:rsid w:val="00036AB5"/>
    <w:rsid w:val="00041E4D"/>
    <w:rsid w:val="0005071C"/>
    <w:rsid w:val="0005533F"/>
    <w:rsid w:val="00062070"/>
    <w:rsid w:val="00072379"/>
    <w:rsid w:val="00074CFD"/>
    <w:rsid w:val="00076524"/>
    <w:rsid w:val="00085492"/>
    <w:rsid w:val="00086F9A"/>
    <w:rsid w:val="00091CF7"/>
    <w:rsid w:val="000963A2"/>
    <w:rsid w:val="00096C31"/>
    <w:rsid w:val="000A3807"/>
    <w:rsid w:val="000A4442"/>
    <w:rsid w:val="000A6394"/>
    <w:rsid w:val="000B7FED"/>
    <w:rsid w:val="000C038A"/>
    <w:rsid w:val="000C6598"/>
    <w:rsid w:val="000D679A"/>
    <w:rsid w:val="000D774A"/>
    <w:rsid w:val="000E268E"/>
    <w:rsid w:val="000E2AF1"/>
    <w:rsid w:val="000E31D5"/>
    <w:rsid w:val="000F096C"/>
    <w:rsid w:val="00121321"/>
    <w:rsid w:val="00125C5E"/>
    <w:rsid w:val="001407EB"/>
    <w:rsid w:val="00143153"/>
    <w:rsid w:val="001431FF"/>
    <w:rsid w:val="0014342D"/>
    <w:rsid w:val="00145D43"/>
    <w:rsid w:val="00152717"/>
    <w:rsid w:val="00170BF6"/>
    <w:rsid w:val="00174BAC"/>
    <w:rsid w:val="001804E7"/>
    <w:rsid w:val="00192C46"/>
    <w:rsid w:val="001A08B3"/>
    <w:rsid w:val="001A4425"/>
    <w:rsid w:val="001A7B60"/>
    <w:rsid w:val="001B1CB2"/>
    <w:rsid w:val="001B52F0"/>
    <w:rsid w:val="001B7A65"/>
    <w:rsid w:val="001D1D74"/>
    <w:rsid w:val="001E005B"/>
    <w:rsid w:val="001E41F3"/>
    <w:rsid w:val="001E4AB5"/>
    <w:rsid w:val="001F3065"/>
    <w:rsid w:val="00225A9C"/>
    <w:rsid w:val="002554BB"/>
    <w:rsid w:val="0026004D"/>
    <w:rsid w:val="00263A5D"/>
    <w:rsid w:val="002640DD"/>
    <w:rsid w:val="00265753"/>
    <w:rsid w:val="00271A4B"/>
    <w:rsid w:val="00275D12"/>
    <w:rsid w:val="002831F6"/>
    <w:rsid w:val="0028421A"/>
    <w:rsid w:val="00284FEB"/>
    <w:rsid w:val="002860C4"/>
    <w:rsid w:val="002A3A38"/>
    <w:rsid w:val="002B4465"/>
    <w:rsid w:val="002B5741"/>
    <w:rsid w:val="002B79EA"/>
    <w:rsid w:val="002D4B93"/>
    <w:rsid w:val="002E7291"/>
    <w:rsid w:val="002E7741"/>
    <w:rsid w:val="00300E6D"/>
    <w:rsid w:val="0030271E"/>
    <w:rsid w:val="00305409"/>
    <w:rsid w:val="003147D2"/>
    <w:rsid w:val="0033201B"/>
    <w:rsid w:val="00341B68"/>
    <w:rsid w:val="00357F6B"/>
    <w:rsid w:val="003609EF"/>
    <w:rsid w:val="0036231A"/>
    <w:rsid w:val="00374DD4"/>
    <w:rsid w:val="003808E9"/>
    <w:rsid w:val="00385A11"/>
    <w:rsid w:val="00386DEC"/>
    <w:rsid w:val="003878A7"/>
    <w:rsid w:val="0039085F"/>
    <w:rsid w:val="00392484"/>
    <w:rsid w:val="00393E53"/>
    <w:rsid w:val="003968D8"/>
    <w:rsid w:val="003B40E1"/>
    <w:rsid w:val="003B733F"/>
    <w:rsid w:val="003D2DA9"/>
    <w:rsid w:val="003E08DD"/>
    <w:rsid w:val="003E1A36"/>
    <w:rsid w:val="003E72C3"/>
    <w:rsid w:val="003E7D28"/>
    <w:rsid w:val="00404B58"/>
    <w:rsid w:val="0040761D"/>
    <w:rsid w:val="00410371"/>
    <w:rsid w:val="004134E2"/>
    <w:rsid w:val="0042041A"/>
    <w:rsid w:val="004242F1"/>
    <w:rsid w:val="0043688C"/>
    <w:rsid w:val="004401BC"/>
    <w:rsid w:val="00442697"/>
    <w:rsid w:val="00452FDC"/>
    <w:rsid w:val="00454219"/>
    <w:rsid w:val="00463B2A"/>
    <w:rsid w:val="00466D57"/>
    <w:rsid w:val="0047127A"/>
    <w:rsid w:val="0047578B"/>
    <w:rsid w:val="004758BB"/>
    <w:rsid w:val="004948EA"/>
    <w:rsid w:val="004A1F9C"/>
    <w:rsid w:val="004A2888"/>
    <w:rsid w:val="004A6302"/>
    <w:rsid w:val="004B6BDE"/>
    <w:rsid w:val="004B75B7"/>
    <w:rsid w:val="004C5B7B"/>
    <w:rsid w:val="004E33A7"/>
    <w:rsid w:val="00504314"/>
    <w:rsid w:val="0051211A"/>
    <w:rsid w:val="0051395C"/>
    <w:rsid w:val="00514818"/>
    <w:rsid w:val="0051580D"/>
    <w:rsid w:val="00524056"/>
    <w:rsid w:val="005244B2"/>
    <w:rsid w:val="005274DC"/>
    <w:rsid w:val="0053129C"/>
    <w:rsid w:val="00537FB7"/>
    <w:rsid w:val="00544DAE"/>
    <w:rsid w:val="00547111"/>
    <w:rsid w:val="00585B58"/>
    <w:rsid w:val="00592D74"/>
    <w:rsid w:val="005D6475"/>
    <w:rsid w:val="005E2C44"/>
    <w:rsid w:val="005E65C0"/>
    <w:rsid w:val="005F2A4B"/>
    <w:rsid w:val="00621188"/>
    <w:rsid w:val="006257ED"/>
    <w:rsid w:val="00625CC6"/>
    <w:rsid w:val="00652C1E"/>
    <w:rsid w:val="00674AB6"/>
    <w:rsid w:val="00677A1C"/>
    <w:rsid w:val="00677EFF"/>
    <w:rsid w:val="00680A0B"/>
    <w:rsid w:val="006849DA"/>
    <w:rsid w:val="00692AC0"/>
    <w:rsid w:val="00695808"/>
    <w:rsid w:val="006B46FB"/>
    <w:rsid w:val="006C7ED0"/>
    <w:rsid w:val="006D18D3"/>
    <w:rsid w:val="006D5129"/>
    <w:rsid w:val="006E21FB"/>
    <w:rsid w:val="006E29C6"/>
    <w:rsid w:val="006F5034"/>
    <w:rsid w:val="0070388D"/>
    <w:rsid w:val="00706BCA"/>
    <w:rsid w:val="007171A1"/>
    <w:rsid w:val="00720968"/>
    <w:rsid w:val="00724F8A"/>
    <w:rsid w:val="00735297"/>
    <w:rsid w:val="00743ECC"/>
    <w:rsid w:val="00744A1E"/>
    <w:rsid w:val="00745433"/>
    <w:rsid w:val="00757727"/>
    <w:rsid w:val="00773E57"/>
    <w:rsid w:val="00775ACB"/>
    <w:rsid w:val="00792342"/>
    <w:rsid w:val="00793EC4"/>
    <w:rsid w:val="007977A8"/>
    <w:rsid w:val="007B512A"/>
    <w:rsid w:val="007C2097"/>
    <w:rsid w:val="007D5352"/>
    <w:rsid w:val="007D6A07"/>
    <w:rsid w:val="007E2492"/>
    <w:rsid w:val="007E4A30"/>
    <w:rsid w:val="007F2012"/>
    <w:rsid w:val="007F7259"/>
    <w:rsid w:val="008008B9"/>
    <w:rsid w:val="008040A8"/>
    <w:rsid w:val="00826064"/>
    <w:rsid w:val="008279FA"/>
    <w:rsid w:val="00832354"/>
    <w:rsid w:val="00833CD4"/>
    <w:rsid w:val="00840670"/>
    <w:rsid w:val="008446AB"/>
    <w:rsid w:val="00845EC7"/>
    <w:rsid w:val="008561E7"/>
    <w:rsid w:val="008626E7"/>
    <w:rsid w:val="00863082"/>
    <w:rsid w:val="00870EE7"/>
    <w:rsid w:val="0087737C"/>
    <w:rsid w:val="00881457"/>
    <w:rsid w:val="00885B47"/>
    <w:rsid w:val="008863B9"/>
    <w:rsid w:val="00887D40"/>
    <w:rsid w:val="00890BBF"/>
    <w:rsid w:val="008A45A6"/>
    <w:rsid w:val="008B1BB4"/>
    <w:rsid w:val="008B1E5D"/>
    <w:rsid w:val="008B23E7"/>
    <w:rsid w:val="008B2D19"/>
    <w:rsid w:val="008B4A35"/>
    <w:rsid w:val="008C6F8B"/>
    <w:rsid w:val="008E2EBD"/>
    <w:rsid w:val="008F686C"/>
    <w:rsid w:val="00901CAF"/>
    <w:rsid w:val="00905705"/>
    <w:rsid w:val="00906141"/>
    <w:rsid w:val="0090676A"/>
    <w:rsid w:val="009148DE"/>
    <w:rsid w:val="00922A1F"/>
    <w:rsid w:val="00922BFA"/>
    <w:rsid w:val="00934873"/>
    <w:rsid w:val="00941E30"/>
    <w:rsid w:val="0094246B"/>
    <w:rsid w:val="009476E9"/>
    <w:rsid w:val="009733BE"/>
    <w:rsid w:val="009748CA"/>
    <w:rsid w:val="009777D9"/>
    <w:rsid w:val="00982CCF"/>
    <w:rsid w:val="00983417"/>
    <w:rsid w:val="00984D8C"/>
    <w:rsid w:val="00985235"/>
    <w:rsid w:val="00986E55"/>
    <w:rsid w:val="00991B88"/>
    <w:rsid w:val="00995A60"/>
    <w:rsid w:val="009A5753"/>
    <w:rsid w:val="009A579D"/>
    <w:rsid w:val="009B0FFA"/>
    <w:rsid w:val="009B162C"/>
    <w:rsid w:val="009B4107"/>
    <w:rsid w:val="009B7E39"/>
    <w:rsid w:val="009E3297"/>
    <w:rsid w:val="009F306C"/>
    <w:rsid w:val="009F6462"/>
    <w:rsid w:val="009F734F"/>
    <w:rsid w:val="00A226C2"/>
    <w:rsid w:val="00A246B6"/>
    <w:rsid w:val="00A25058"/>
    <w:rsid w:val="00A25CC3"/>
    <w:rsid w:val="00A263D1"/>
    <w:rsid w:val="00A47AC8"/>
    <w:rsid w:val="00A47E70"/>
    <w:rsid w:val="00A50CF0"/>
    <w:rsid w:val="00A542FF"/>
    <w:rsid w:val="00A7671C"/>
    <w:rsid w:val="00A87BB1"/>
    <w:rsid w:val="00AA2CBC"/>
    <w:rsid w:val="00AA529D"/>
    <w:rsid w:val="00AA5DE5"/>
    <w:rsid w:val="00AB0E22"/>
    <w:rsid w:val="00AB5B72"/>
    <w:rsid w:val="00AC2C36"/>
    <w:rsid w:val="00AC5820"/>
    <w:rsid w:val="00AC7C57"/>
    <w:rsid w:val="00AD1CD8"/>
    <w:rsid w:val="00AF198E"/>
    <w:rsid w:val="00AF1A6F"/>
    <w:rsid w:val="00B024DA"/>
    <w:rsid w:val="00B068A1"/>
    <w:rsid w:val="00B15BA9"/>
    <w:rsid w:val="00B258BB"/>
    <w:rsid w:val="00B25E58"/>
    <w:rsid w:val="00B3068D"/>
    <w:rsid w:val="00B373FD"/>
    <w:rsid w:val="00B51DB3"/>
    <w:rsid w:val="00B528E2"/>
    <w:rsid w:val="00B55111"/>
    <w:rsid w:val="00B661A1"/>
    <w:rsid w:val="00B67B97"/>
    <w:rsid w:val="00B968C8"/>
    <w:rsid w:val="00BA3EC5"/>
    <w:rsid w:val="00BA51D9"/>
    <w:rsid w:val="00BB5DFC"/>
    <w:rsid w:val="00BB7123"/>
    <w:rsid w:val="00BC04BD"/>
    <w:rsid w:val="00BC0E8C"/>
    <w:rsid w:val="00BD279D"/>
    <w:rsid w:val="00BD6BB8"/>
    <w:rsid w:val="00BE4CA2"/>
    <w:rsid w:val="00C12AAA"/>
    <w:rsid w:val="00C160A6"/>
    <w:rsid w:val="00C222F0"/>
    <w:rsid w:val="00C224A3"/>
    <w:rsid w:val="00C3151D"/>
    <w:rsid w:val="00C33231"/>
    <w:rsid w:val="00C36FA3"/>
    <w:rsid w:val="00C440C6"/>
    <w:rsid w:val="00C47190"/>
    <w:rsid w:val="00C605B9"/>
    <w:rsid w:val="00C60B82"/>
    <w:rsid w:val="00C66BA2"/>
    <w:rsid w:val="00C743CA"/>
    <w:rsid w:val="00C84527"/>
    <w:rsid w:val="00C94792"/>
    <w:rsid w:val="00C95985"/>
    <w:rsid w:val="00C95CA2"/>
    <w:rsid w:val="00C972AB"/>
    <w:rsid w:val="00CA4EEF"/>
    <w:rsid w:val="00CA639F"/>
    <w:rsid w:val="00CC5026"/>
    <w:rsid w:val="00CC68D0"/>
    <w:rsid w:val="00CD004A"/>
    <w:rsid w:val="00CD2F80"/>
    <w:rsid w:val="00CD43F1"/>
    <w:rsid w:val="00CF3A46"/>
    <w:rsid w:val="00CF6A63"/>
    <w:rsid w:val="00D01F77"/>
    <w:rsid w:val="00D03F9A"/>
    <w:rsid w:val="00D06D51"/>
    <w:rsid w:val="00D12892"/>
    <w:rsid w:val="00D14B77"/>
    <w:rsid w:val="00D15E43"/>
    <w:rsid w:val="00D220B2"/>
    <w:rsid w:val="00D23592"/>
    <w:rsid w:val="00D24991"/>
    <w:rsid w:val="00D26628"/>
    <w:rsid w:val="00D34D8A"/>
    <w:rsid w:val="00D41EB7"/>
    <w:rsid w:val="00D45887"/>
    <w:rsid w:val="00D50255"/>
    <w:rsid w:val="00D56157"/>
    <w:rsid w:val="00D6636B"/>
    <w:rsid w:val="00D66520"/>
    <w:rsid w:val="00D66AE8"/>
    <w:rsid w:val="00D92747"/>
    <w:rsid w:val="00DC58AF"/>
    <w:rsid w:val="00DC6555"/>
    <w:rsid w:val="00DD2CF6"/>
    <w:rsid w:val="00DD52D2"/>
    <w:rsid w:val="00DE34CF"/>
    <w:rsid w:val="00DF53A0"/>
    <w:rsid w:val="00E04CDA"/>
    <w:rsid w:val="00E11391"/>
    <w:rsid w:val="00E13F3D"/>
    <w:rsid w:val="00E23990"/>
    <w:rsid w:val="00E32339"/>
    <w:rsid w:val="00E34898"/>
    <w:rsid w:val="00E36118"/>
    <w:rsid w:val="00E533D9"/>
    <w:rsid w:val="00E61B6E"/>
    <w:rsid w:val="00E82D4D"/>
    <w:rsid w:val="00E95CAB"/>
    <w:rsid w:val="00E96299"/>
    <w:rsid w:val="00EA154E"/>
    <w:rsid w:val="00EB09B7"/>
    <w:rsid w:val="00EB12E7"/>
    <w:rsid w:val="00ED5F09"/>
    <w:rsid w:val="00ED72FD"/>
    <w:rsid w:val="00EE1D4B"/>
    <w:rsid w:val="00EE7D7C"/>
    <w:rsid w:val="00EF0665"/>
    <w:rsid w:val="00EF0A1F"/>
    <w:rsid w:val="00F01A23"/>
    <w:rsid w:val="00F0611C"/>
    <w:rsid w:val="00F232F9"/>
    <w:rsid w:val="00F23C1E"/>
    <w:rsid w:val="00F25D98"/>
    <w:rsid w:val="00F27004"/>
    <w:rsid w:val="00F300FB"/>
    <w:rsid w:val="00F41DF3"/>
    <w:rsid w:val="00F62D30"/>
    <w:rsid w:val="00F66D13"/>
    <w:rsid w:val="00F74222"/>
    <w:rsid w:val="00F8390E"/>
    <w:rsid w:val="00F93A68"/>
    <w:rsid w:val="00F9764B"/>
    <w:rsid w:val="00FA7469"/>
    <w:rsid w:val="00FB6386"/>
    <w:rsid w:val="00FC1EE7"/>
    <w:rsid w:val="00FC1F75"/>
    <w:rsid w:val="00FC3907"/>
    <w:rsid w:val="00FC5D19"/>
    <w:rsid w:val="00FD4FF9"/>
    <w:rsid w:val="00FD7C43"/>
    <w:rsid w:val="00FE04EC"/>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78FA56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6636B"/>
    <w:rPr>
      <w:rFonts w:ascii="Times New Roman" w:hAnsi="Times New Roman"/>
      <w:lang w:val="en-GB" w:eastAsia="en-US"/>
    </w:rPr>
  </w:style>
  <w:style w:type="character" w:customStyle="1" w:styleId="THChar">
    <w:name w:val="TH Char"/>
    <w:link w:val="TH"/>
    <w:qFormat/>
    <w:locked/>
    <w:rsid w:val="00D6636B"/>
    <w:rPr>
      <w:rFonts w:ascii="Arial" w:hAnsi="Arial"/>
      <w:b/>
      <w:lang w:val="en-GB" w:eastAsia="en-US"/>
    </w:rPr>
  </w:style>
  <w:style w:type="character" w:customStyle="1" w:styleId="TFChar">
    <w:name w:val="TF Char"/>
    <w:link w:val="TF"/>
    <w:qFormat/>
    <w:locked/>
    <w:rsid w:val="00D6636B"/>
    <w:rPr>
      <w:rFonts w:ascii="Arial" w:hAnsi="Arial"/>
      <w:b/>
      <w:lang w:val="en-GB" w:eastAsia="en-US"/>
    </w:rPr>
  </w:style>
  <w:style w:type="character" w:customStyle="1" w:styleId="NOChar">
    <w:name w:val="NO Char"/>
    <w:link w:val="NO"/>
    <w:qFormat/>
    <w:locked/>
    <w:rsid w:val="00CD43F1"/>
    <w:rPr>
      <w:rFonts w:ascii="Times New Roman" w:hAnsi="Times New Roman"/>
      <w:lang w:val="en-GB" w:eastAsia="en-US"/>
    </w:rPr>
  </w:style>
  <w:style w:type="character" w:customStyle="1" w:styleId="EXChar">
    <w:name w:val="EX Char"/>
    <w:link w:val="EX"/>
    <w:locked/>
    <w:rsid w:val="004C5B7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14383">
      <w:bodyDiv w:val="1"/>
      <w:marLeft w:val="0"/>
      <w:marRight w:val="0"/>
      <w:marTop w:val="0"/>
      <w:marBottom w:val="0"/>
      <w:divBdr>
        <w:top w:val="none" w:sz="0" w:space="0" w:color="auto"/>
        <w:left w:val="none" w:sz="0" w:space="0" w:color="auto"/>
        <w:bottom w:val="none" w:sz="0" w:space="0" w:color="auto"/>
        <w:right w:val="none" w:sz="0" w:space="0" w:color="auto"/>
      </w:divBdr>
    </w:div>
    <w:div w:id="85541634">
      <w:bodyDiv w:val="1"/>
      <w:marLeft w:val="0"/>
      <w:marRight w:val="0"/>
      <w:marTop w:val="0"/>
      <w:marBottom w:val="0"/>
      <w:divBdr>
        <w:top w:val="none" w:sz="0" w:space="0" w:color="auto"/>
        <w:left w:val="none" w:sz="0" w:space="0" w:color="auto"/>
        <w:bottom w:val="none" w:sz="0" w:space="0" w:color="auto"/>
        <w:right w:val="none" w:sz="0" w:space="0" w:color="auto"/>
      </w:divBdr>
    </w:div>
    <w:div w:id="109277172">
      <w:bodyDiv w:val="1"/>
      <w:marLeft w:val="0"/>
      <w:marRight w:val="0"/>
      <w:marTop w:val="0"/>
      <w:marBottom w:val="0"/>
      <w:divBdr>
        <w:top w:val="none" w:sz="0" w:space="0" w:color="auto"/>
        <w:left w:val="none" w:sz="0" w:space="0" w:color="auto"/>
        <w:bottom w:val="none" w:sz="0" w:space="0" w:color="auto"/>
        <w:right w:val="none" w:sz="0" w:space="0" w:color="auto"/>
      </w:divBdr>
    </w:div>
    <w:div w:id="172763532">
      <w:bodyDiv w:val="1"/>
      <w:marLeft w:val="0"/>
      <w:marRight w:val="0"/>
      <w:marTop w:val="0"/>
      <w:marBottom w:val="0"/>
      <w:divBdr>
        <w:top w:val="none" w:sz="0" w:space="0" w:color="auto"/>
        <w:left w:val="none" w:sz="0" w:space="0" w:color="auto"/>
        <w:bottom w:val="none" w:sz="0" w:space="0" w:color="auto"/>
        <w:right w:val="none" w:sz="0" w:space="0" w:color="auto"/>
      </w:divBdr>
    </w:div>
    <w:div w:id="390276049">
      <w:bodyDiv w:val="1"/>
      <w:marLeft w:val="0"/>
      <w:marRight w:val="0"/>
      <w:marTop w:val="0"/>
      <w:marBottom w:val="0"/>
      <w:divBdr>
        <w:top w:val="none" w:sz="0" w:space="0" w:color="auto"/>
        <w:left w:val="none" w:sz="0" w:space="0" w:color="auto"/>
        <w:bottom w:val="none" w:sz="0" w:space="0" w:color="auto"/>
        <w:right w:val="none" w:sz="0" w:space="0" w:color="auto"/>
      </w:divBdr>
    </w:div>
    <w:div w:id="417101067">
      <w:bodyDiv w:val="1"/>
      <w:marLeft w:val="0"/>
      <w:marRight w:val="0"/>
      <w:marTop w:val="0"/>
      <w:marBottom w:val="0"/>
      <w:divBdr>
        <w:top w:val="none" w:sz="0" w:space="0" w:color="auto"/>
        <w:left w:val="none" w:sz="0" w:space="0" w:color="auto"/>
        <w:bottom w:val="none" w:sz="0" w:space="0" w:color="auto"/>
        <w:right w:val="none" w:sz="0" w:space="0" w:color="auto"/>
      </w:divBdr>
    </w:div>
    <w:div w:id="630481915">
      <w:bodyDiv w:val="1"/>
      <w:marLeft w:val="0"/>
      <w:marRight w:val="0"/>
      <w:marTop w:val="0"/>
      <w:marBottom w:val="0"/>
      <w:divBdr>
        <w:top w:val="none" w:sz="0" w:space="0" w:color="auto"/>
        <w:left w:val="none" w:sz="0" w:space="0" w:color="auto"/>
        <w:bottom w:val="none" w:sz="0" w:space="0" w:color="auto"/>
        <w:right w:val="none" w:sz="0" w:space="0" w:color="auto"/>
      </w:divBdr>
    </w:div>
    <w:div w:id="679501803">
      <w:bodyDiv w:val="1"/>
      <w:marLeft w:val="0"/>
      <w:marRight w:val="0"/>
      <w:marTop w:val="0"/>
      <w:marBottom w:val="0"/>
      <w:divBdr>
        <w:top w:val="none" w:sz="0" w:space="0" w:color="auto"/>
        <w:left w:val="none" w:sz="0" w:space="0" w:color="auto"/>
        <w:bottom w:val="none" w:sz="0" w:space="0" w:color="auto"/>
        <w:right w:val="none" w:sz="0" w:space="0" w:color="auto"/>
      </w:divBdr>
    </w:div>
    <w:div w:id="681934017">
      <w:bodyDiv w:val="1"/>
      <w:marLeft w:val="0"/>
      <w:marRight w:val="0"/>
      <w:marTop w:val="0"/>
      <w:marBottom w:val="0"/>
      <w:divBdr>
        <w:top w:val="none" w:sz="0" w:space="0" w:color="auto"/>
        <w:left w:val="none" w:sz="0" w:space="0" w:color="auto"/>
        <w:bottom w:val="none" w:sz="0" w:space="0" w:color="auto"/>
        <w:right w:val="none" w:sz="0" w:space="0" w:color="auto"/>
      </w:divBdr>
    </w:div>
    <w:div w:id="706684484">
      <w:bodyDiv w:val="1"/>
      <w:marLeft w:val="0"/>
      <w:marRight w:val="0"/>
      <w:marTop w:val="0"/>
      <w:marBottom w:val="0"/>
      <w:divBdr>
        <w:top w:val="none" w:sz="0" w:space="0" w:color="auto"/>
        <w:left w:val="none" w:sz="0" w:space="0" w:color="auto"/>
        <w:bottom w:val="none" w:sz="0" w:space="0" w:color="auto"/>
        <w:right w:val="none" w:sz="0" w:space="0" w:color="auto"/>
      </w:divBdr>
    </w:div>
    <w:div w:id="742408124">
      <w:bodyDiv w:val="1"/>
      <w:marLeft w:val="0"/>
      <w:marRight w:val="0"/>
      <w:marTop w:val="0"/>
      <w:marBottom w:val="0"/>
      <w:divBdr>
        <w:top w:val="none" w:sz="0" w:space="0" w:color="auto"/>
        <w:left w:val="none" w:sz="0" w:space="0" w:color="auto"/>
        <w:bottom w:val="none" w:sz="0" w:space="0" w:color="auto"/>
        <w:right w:val="none" w:sz="0" w:space="0" w:color="auto"/>
      </w:divBdr>
    </w:div>
    <w:div w:id="873275588">
      <w:bodyDiv w:val="1"/>
      <w:marLeft w:val="0"/>
      <w:marRight w:val="0"/>
      <w:marTop w:val="0"/>
      <w:marBottom w:val="0"/>
      <w:divBdr>
        <w:top w:val="none" w:sz="0" w:space="0" w:color="auto"/>
        <w:left w:val="none" w:sz="0" w:space="0" w:color="auto"/>
        <w:bottom w:val="none" w:sz="0" w:space="0" w:color="auto"/>
        <w:right w:val="none" w:sz="0" w:space="0" w:color="auto"/>
      </w:divBdr>
    </w:div>
    <w:div w:id="1106190603">
      <w:bodyDiv w:val="1"/>
      <w:marLeft w:val="0"/>
      <w:marRight w:val="0"/>
      <w:marTop w:val="0"/>
      <w:marBottom w:val="0"/>
      <w:divBdr>
        <w:top w:val="none" w:sz="0" w:space="0" w:color="auto"/>
        <w:left w:val="none" w:sz="0" w:space="0" w:color="auto"/>
        <w:bottom w:val="none" w:sz="0" w:space="0" w:color="auto"/>
        <w:right w:val="none" w:sz="0" w:space="0" w:color="auto"/>
      </w:divBdr>
    </w:div>
    <w:div w:id="1246190829">
      <w:bodyDiv w:val="1"/>
      <w:marLeft w:val="0"/>
      <w:marRight w:val="0"/>
      <w:marTop w:val="0"/>
      <w:marBottom w:val="0"/>
      <w:divBdr>
        <w:top w:val="none" w:sz="0" w:space="0" w:color="auto"/>
        <w:left w:val="none" w:sz="0" w:space="0" w:color="auto"/>
        <w:bottom w:val="none" w:sz="0" w:space="0" w:color="auto"/>
        <w:right w:val="none" w:sz="0" w:space="0" w:color="auto"/>
      </w:divBdr>
    </w:div>
    <w:div w:id="1246720868">
      <w:bodyDiv w:val="1"/>
      <w:marLeft w:val="0"/>
      <w:marRight w:val="0"/>
      <w:marTop w:val="0"/>
      <w:marBottom w:val="0"/>
      <w:divBdr>
        <w:top w:val="none" w:sz="0" w:space="0" w:color="auto"/>
        <w:left w:val="none" w:sz="0" w:space="0" w:color="auto"/>
        <w:bottom w:val="none" w:sz="0" w:space="0" w:color="auto"/>
        <w:right w:val="none" w:sz="0" w:space="0" w:color="auto"/>
      </w:divBdr>
    </w:div>
    <w:div w:id="1551304067">
      <w:bodyDiv w:val="1"/>
      <w:marLeft w:val="0"/>
      <w:marRight w:val="0"/>
      <w:marTop w:val="0"/>
      <w:marBottom w:val="0"/>
      <w:divBdr>
        <w:top w:val="none" w:sz="0" w:space="0" w:color="auto"/>
        <w:left w:val="none" w:sz="0" w:space="0" w:color="auto"/>
        <w:bottom w:val="none" w:sz="0" w:space="0" w:color="auto"/>
        <w:right w:val="none" w:sz="0" w:space="0" w:color="auto"/>
      </w:divBdr>
    </w:div>
    <w:div w:id="1679312237">
      <w:bodyDiv w:val="1"/>
      <w:marLeft w:val="0"/>
      <w:marRight w:val="0"/>
      <w:marTop w:val="0"/>
      <w:marBottom w:val="0"/>
      <w:divBdr>
        <w:top w:val="none" w:sz="0" w:space="0" w:color="auto"/>
        <w:left w:val="none" w:sz="0" w:space="0" w:color="auto"/>
        <w:bottom w:val="none" w:sz="0" w:space="0" w:color="auto"/>
        <w:right w:val="none" w:sz="0" w:space="0" w:color="auto"/>
      </w:divBdr>
    </w:div>
    <w:div w:id="1681809523">
      <w:bodyDiv w:val="1"/>
      <w:marLeft w:val="0"/>
      <w:marRight w:val="0"/>
      <w:marTop w:val="0"/>
      <w:marBottom w:val="0"/>
      <w:divBdr>
        <w:top w:val="none" w:sz="0" w:space="0" w:color="auto"/>
        <w:left w:val="none" w:sz="0" w:space="0" w:color="auto"/>
        <w:bottom w:val="none" w:sz="0" w:space="0" w:color="auto"/>
        <w:right w:val="none" w:sz="0" w:space="0" w:color="auto"/>
      </w:divBdr>
    </w:div>
    <w:div w:id="1968512977">
      <w:bodyDiv w:val="1"/>
      <w:marLeft w:val="0"/>
      <w:marRight w:val="0"/>
      <w:marTop w:val="0"/>
      <w:marBottom w:val="0"/>
      <w:divBdr>
        <w:top w:val="none" w:sz="0" w:space="0" w:color="auto"/>
        <w:left w:val="none" w:sz="0" w:space="0" w:color="auto"/>
        <w:bottom w:val="none" w:sz="0" w:space="0" w:color="auto"/>
        <w:right w:val="none" w:sz="0" w:space="0" w:color="auto"/>
      </w:divBdr>
    </w:div>
    <w:div w:id="1997149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package" Target="embeddings/Microsoft_Visio_Drawing2.vsdx"/><Relationship Id="rId39" Type="http://schemas.openxmlformats.org/officeDocument/2006/relationships/package" Target="embeddings/Microsoft_Visio_Drawing6.vsdx"/><Relationship Id="rId21" Type="http://schemas.openxmlformats.org/officeDocument/2006/relationships/package" Target="embeddings/Microsoft_Visio_Drawing1.vsdx"/><Relationship Id="rId34" Type="http://schemas.openxmlformats.org/officeDocument/2006/relationships/image" Target="media/image7.emf"/><Relationship Id="rId42" Type="http://schemas.openxmlformats.org/officeDocument/2006/relationships/image" Target="media/image11.emf"/><Relationship Id="rId47" Type="http://schemas.openxmlformats.org/officeDocument/2006/relationships/oleObject" Target="embeddings/oleObject3.bin"/><Relationship Id="rId50" Type="http://schemas.openxmlformats.org/officeDocument/2006/relationships/header" Target="header4.xml"/><Relationship Id="rId55"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3.emf"/><Relationship Id="rId33" Type="http://schemas.openxmlformats.org/officeDocument/2006/relationships/package" Target="embeddings/Microsoft_Visio_Drawing5.vsdx"/><Relationship Id="rId38" Type="http://schemas.openxmlformats.org/officeDocument/2006/relationships/image" Target="media/image9.emf"/><Relationship Id="rId46" Type="http://schemas.openxmlformats.org/officeDocument/2006/relationships/image" Target="media/image13.emf"/><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package" Target="embeddings/Microsoft_Visio_Drawing3.vsdx"/><Relationship Id="rId41" Type="http://schemas.openxmlformats.org/officeDocument/2006/relationships/package" Target="embeddings/Microsoft_Visio_Drawing7.vsdx"/><Relationship Id="rId54"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32" Type="http://schemas.openxmlformats.org/officeDocument/2006/relationships/image" Target="media/image6.emf"/><Relationship Id="rId37" Type="http://schemas.openxmlformats.org/officeDocument/2006/relationships/oleObject" Target="embeddings/oleObject2.bin"/><Relationship Id="rId40" Type="http://schemas.openxmlformats.org/officeDocument/2006/relationships/image" Target="media/image10.emf"/><Relationship Id="rId45" Type="http://schemas.openxmlformats.org/officeDocument/2006/relationships/package" Target="embeddings/Microsoft_Visio_Drawing9.vsdx"/><Relationship Id="rId53"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commentsExtended" Target="commentsExtended.xml"/><Relationship Id="rId28" Type="http://schemas.openxmlformats.org/officeDocument/2006/relationships/image" Target="media/image4.emf"/><Relationship Id="rId36" Type="http://schemas.openxmlformats.org/officeDocument/2006/relationships/image" Target="media/image8.emf"/><Relationship Id="rId49" Type="http://schemas.openxmlformats.org/officeDocument/2006/relationships/oleObject" Target="embeddings/oleObject4.bin"/><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package" Target="embeddings/Microsoft_Visio_Drawing4.vsdx"/><Relationship Id="rId44" Type="http://schemas.openxmlformats.org/officeDocument/2006/relationships/image" Target="media/image12.emf"/><Relationship Id="rId52"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comments" Target="comments.xml"/><Relationship Id="rId27" Type="http://schemas.microsoft.com/office/2018/08/relationships/commentsExtensible" Target="commentsExtensible.xml"/><Relationship Id="rId30" Type="http://schemas.openxmlformats.org/officeDocument/2006/relationships/image" Target="media/image5.emf"/><Relationship Id="rId35" Type="http://schemas.openxmlformats.org/officeDocument/2006/relationships/oleObject" Target="embeddings/oleObject1.bin"/><Relationship Id="rId43" Type="http://schemas.openxmlformats.org/officeDocument/2006/relationships/package" Target="embeddings/Microsoft_Visio_Drawing8.vsdx"/><Relationship Id="rId48" Type="http://schemas.openxmlformats.org/officeDocument/2006/relationships/image" Target="media/image14.emf"/><Relationship Id="rId8" Type="http://schemas.openxmlformats.org/officeDocument/2006/relationships/endnotes" Target="endnotes.xml"/><Relationship Id="rId51" Type="http://schemas.openxmlformats.org/officeDocument/2006/relationships/header" Target="header5.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3B9701-C2CC-4D45-A540-022B947286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27</Pages>
  <Words>10048</Words>
  <Characters>52087</Characters>
  <Application>Microsoft Office Word</Application>
  <DocSecurity>0</DocSecurity>
  <Lines>434</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62011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r07</cp:lastModifiedBy>
  <cp:revision>4</cp:revision>
  <cp:lastPrinted>1900-01-01T00:00:00Z</cp:lastPrinted>
  <dcterms:created xsi:type="dcterms:W3CDTF">2022-08-19T11:39:00Z</dcterms:created>
  <dcterms:modified xsi:type="dcterms:W3CDTF">2022-08-19T11:45:00Z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(3)qo8KmBQGKXyuh/5F71q86sGmkV9tTUdZCaaYpeNO2Ord+ojX9pFFu1h9UdLGczC4JEkxPLdk
z8jDHspQIOBbBrpLQGEQd3yrC4GSJriKxU9nqeoGdvzXmo0wbAF8XJOQA23e4nRy/Eqf8LzE
V5IfzV7zKuvWlhHVzvdLZXymrdJtcYYCoXITqU8RFgdz3k7XZCxWt7MnJ0CDc7ah3muGooaP
CgMjw+s5t2phQMNnQd</vt:lpwstr>
  </property>
  <property fmtid="{D5CDD505-2E9C-101B-9397-08002B2CF9AE}" pid="22" name="_2015_ms_pID_7253431">
    <vt:lpwstr>4CEwAkH8nlquwUzgqGLe0d58Q1W2Q9Es9+5hap0Xw+l0GDQAdGlNnR
SniznYcQMOkj3tEGkuJalDKU54LyIWwSPM+kSXaQlvtSF98I/cLuYHub8FobWzjz/5axUFLG
rnq3S/EjSablYVqnPZoD9IORbUmPt0usEGAe4nbraEVvzK7kG4fQ8ukfotyFCq9c7a+mH1ix
keGyJAlW7wUbJ2BQ+l5QWHGozVsub+l40BQz</vt:lpwstr>
  </property>
  <property fmtid="{D5CDD505-2E9C-101B-9397-08002B2CF9AE}" pid="23" name="_2015_ms_pID_7253432">
    <vt:lpwstr>EA==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1659947705</vt:lpwstr>
  </property>
</Properties>
</file>